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5434" w14:textId="77777777" w:rsidR="00A06D52" w:rsidRDefault="00A06D52" w:rsidP="004029FE"/>
    <w:p w14:paraId="53E23E29" w14:textId="77777777" w:rsidR="00350E8C" w:rsidRPr="0083193F" w:rsidRDefault="00350E8C" w:rsidP="004029FE"/>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1"/>
      </w:tblGrid>
      <w:tr w:rsidR="00350E8C" w14:paraId="2ECCB93F" w14:textId="77777777" w:rsidTr="00350E8C">
        <w:tc>
          <w:tcPr>
            <w:tcW w:w="1129" w:type="dxa"/>
          </w:tcPr>
          <w:p w14:paraId="29777A9F" w14:textId="2D85B6CE" w:rsidR="00350E8C" w:rsidRDefault="00350E8C" w:rsidP="00350E8C">
            <w:pPr>
              <w:ind w:left="-108"/>
              <w:rPr>
                <w:rFonts w:cs="Arial"/>
                <w:szCs w:val="22"/>
              </w:rPr>
            </w:pPr>
            <w:r>
              <w:rPr>
                <w:rFonts w:cs="Arial"/>
                <w:szCs w:val="22"/>
              </w:rPr>
              <w:t>Številka:</w:t>
            </w:r>
            <w:r w:rsidR="00EA4153">
              <w:rPr>
                <w:rFonts w:cs="Arial"/>
                <w:szCs w:val="22"/>
              </w:rPr>
              <w:t xml:space="preserve"> </w:t>
            </w:r>
          </w:p>
        </w:tc>
        <w:tc>
          <w:tcPr>
            <w:tcW w:w="7931" w:type="dxa"/>
          </w:tcPr>
          <w:p w14:paraId="67A7E36D" w14:textId="7CEE20E5" w:rsidR="00350E8C" w:rsidRDefault="00EA4153">
            <w:pPr>
              <w:rPr>
                <w:rFonts w:cs="Arial"/>
                <w:szCs w:val="22"/>
              </w:rPr>
            </w:pPr>
            <w:r>
              <w:rPr>
                <w:rFonts w:cs="Arial"/>
                <w:szCs w:val="22"/>
              </w:rPr>
              <w:t>3521-2/2025</w:t>
            </w:r>
          </w:p>
        </w:tc>
      </w:tr>
      <w:tr w:rsidR="00350E8C" w14:paraId="4C569EAE" w14:textId="77777777" w:rsidTr="00350E8C">
        <w:tc>
          <w:tcPr>
            <w:tcW w:w="1129" w:type="dxa"/>
          </w:tcPr>
          <w:p w14:paraId="7EEB67E5" w14:textId="77777777" w:rsidR="00350E8C" w:rsidRDefault="00350E8C" w:rsidP="00350E8C">
            <w:pPr>
              <w:ind w:left="-108"/>
              <w:rPr>
                <w:rFonts w:cs="Arial"/>
                <w:szCs w:val="22"/>
              </w:rPr>
            </w:pPr>
            <w:r>
              <w:rPr>
                <w:rFonts w:cs="Arial"/>
                <w:szCs w:val="22"/>
              </w:rPr>
              <w:t>Datum:</w:t>
            </w:r>
            <w:r>
              <w:rPr>
                <w:rFonts w:cs="Arial"/>
                <w:szCs w:val="22"/>
              </w:rPr>
              <w:tab/>
            </w:r>
          </w:p>
        </w:tc>
        <w:tc>
          <w:tcPr>
            <w:tcW w:w="7931" w:type="dxa"/>
          </w:tcPr>
          <w:p w14:paraId="27FDBD5F" w14:textId="51DCEB95" w:rsidR="00350E8C" w:rsidRDefault="008C4CF0">
            <w:pPr>
              <w:rPr>
                <w:rFonts w:cs="Arial"/>
                <w:szCs w:val="22"/>
              </w:rPr>
            </w:pPr>
            <w:r>
              <w:rPr>
                <w:rFonts w:cs="Arial"/>
                <w:szCs w:val="22"/>
              </w:rPr>
              <w:t>10</w:t>
            </w:r>
            <w:r w:rsidR="00B51B75">
              <w:rPr>
                <w:rFonts w:cs="Arial"/>
                <w:szCs w:val="22"/>
              </w:rPr>
              <w:t>. 12. 2025</w:t>
            </w:r>
          </w:p>
        </w:tc>
      </w:tr>
    </w:tbl>
    <w:p w14:paraId="321269C1" w14:textId="77777777" w:rsidR="00A06D52" w:rsidRPr="0083193F" w:rsidRDefault="00A06D52">
      <w:pPr>
        <w:rPr>
          <w:rFonts w:cs="Arial"/>
          <w:szCs w:val="22"/>
        </w:rPr>
      </w:pPr>
    </w:p>
    <w:p w14:paraId="7FCDE3C7" w14:textId="22084524" w:rsidR="00A870E8" w:rsidRDefault="00922658" w:rsidP="00A870E8">
      <w:pPr>
        <w:jc w:val="both"/>
        <w:rPr>
          <w:rFonts w:cs="Arial"/>
          <w:szCs w:val="22"/>
        </w:rPr>
      </w:pPr>
      <w:r>
        <w:rPr>
          <w:rFonts w:cs="Arial"/>
          <w:szCs w:val="22"/>
        </w:rPr>
        <w:t>Občina Vrhnika, Tržaška cesta 1, 1360 Vrhnika</w:t>
      </w:r>
      <w:r w:rsidR="006A2A6A">
        <w:rPr>
          <w:rFonts w:cs="Arial"/>
          <w:szCs w:val="22"/>
        </w:rPr>
        <w:t>, n</w:t>
      </w:r>
      <w:r w:rsidR="00A870E8">
        <w:rPr>
          <w:rFonts w:cs="Arial"/>
          <w:szCs w:val="22"/>
        </w:rPr>
        <w:t xml:space="preserve">a podlagi </w:t>
      </w:r>
      <w:r w:rsidR="00AD2B31">
        <w:rPr>
          <w:rFonts w:cs="Arial"/>
          <w:szCs w:val="22"/>
        </w:rPr>
        <w:t xml:space="preserve">51. člena </w:t>
      </w:r>
      <w:r w:rsidR="006A2A6A" w:rsidRPr="006A2A6A">
        <w:rPr>
          <w:rFonts w:cs="Arial"/>
          <w:szCs w:val="22"/>
        </w:rPr>
        <w:t>Zakona o stvarnem premoženju države in samoupravnih lokalnih skupnosti (Uradni list RS, št. 11/18, 79/18 in 78/23-ZORR), Uredbe o stvarnem premoženju države in samoupravnih lokalnih skupnosti (Uradni list RS, št. 31/18)</w:t>
      </w:r>
      <w:r w:rsidR="0042621B">
        <w:rPr>
          <w:rFonts w:cs="Arial"/>
          <w:szCs w:val="22"/>
        </w:rPr>
        <w:t xml:space="preserve"> in </w:t>
      </w:r>
      <w:r w:rsidR="00A870E8">
        <w:rPr>
          <w:rFonts w:cs="Arial"/>
          <w:szCs w:val="22"/>
        </w:rPr>
        <w:t>11.</w:t>
      </w:r>
      <w:r w:rsidR="004C2AD3">
        <w:rPr>
          <w:rFonts w:cs="Arial"/>
          <w:szCs w:val="22"/>
        </w:rPr>
        <w:t xml:space="preserve"> </w:t>
      </w:r>
      <w:r w:rsidR="00A870E8">
        <w:rPr>
          <w:rFonts w:cs="Arial"/>
          <w:szCs w:val="22"/>
        </w:rPr>
        <w:t>člena Pravilnika o oddajanju poslovnih prostorov in poslovnih stavb v najem (Naš časopis, št. 259/99 ter št. 327/06) objavlja</w:t>
      </w:r>
    </w:p>
    <w:p w14:paraId="18A8369E" w14:textId="77777777" w:rsidR="00A870E8" w:rsidRDefault="00A870E8" w:rsidP="00A870E8">
      <w:pPr>
        <w:rPr>
          <w:rFonts w:cs="Arial"/>
          <w:szCs w:val="22"/>
        </w:rPr>
      </w:pPr>
    </w:p>
    <w:p w14:paraId="0843FF7A" w14:textId="77777777" w:rsidR="00A870E8" w:rsidRDefault="00A870E8" w:rsidP="00A870E8">
      <w:pPr>
        <w:rPr>
          <w:rFonts w:cs="Arial"/>
          <w:szCs w:val="22"/>
        </w:rPr>
      </w:pPr>
    </w:p>
    <w:p w14:paraId="5EDA10CB" w14:textId="77777777" w:rsidR="007C77E3" w:rsidRDefault="00A870E8" w:rsidP="00A870E8">
      <w:pPr>
        <w:jc w:val="center"/>
        <w:rPr>
          <w:rFonts w:cs="Arial"/>
          <w:b/>
          <w:szCs w:val="22"/>
        </w:rPr>
      </w:pPr>
      <w:r w:rsidRPr="00E2565C">
        <w:rPr>
          <w:rFonts w:cs="Arial"/>
          <w:b/>
          <w:szCs w:val="22"/>
        </w:rPr>
        <w:t>JAVN</w:t>
      </w:r>
      <w:r w:rsidR="008306D5">
        <w:rPr>
          <w:rFonts w:cs="Arial"/>
          <w:b/>
          <w:szCs w:val="22"/>
        </w:rPr>
        <w:t xml:space="preserve">O ZBIRANJE PONUDB </w:t>
      </w:r>
    </w:p>
    <w:p w14:paraId="33ACA803" w14:textId="56253C74" w:rsidR="00A870E8" w:rsidRPr="00E2565C" w:rsidRDefault="007C77E3" w:rsidP="00A870E8">
      <w:pPr>
        <w:jc w:val="center"/>
        <w:rPr>
          <w:rFonts w:cs="Arial"/>
          <w:b/>
          <w:szCs w:val="22"/>
        </w:rPr>
      </w:pPr>
      <w:r>
        <w:rPr>
          <w:rFonts w:cs="Arial"/>
          <w:b/>
          <w:szCs w:val="22"/>
        </w:rPr>
        <w:t xml:space="preserve">za oddajo poslovnega prostora v najem </w:t>
      </w:r>
    </w:p>
    <w:p w14:paraId="01B659E1" w14:textId="77777777" w:rsidR="00A870E8" w:rsidRPr="00E2565C" w:rsidRDefault="00A870E8" w:rsidP="00A870E8">
      <w:pPr>
        <w:jc w:val="center"/>
        <w:rPr>
          <w:rFonts w:cs="Arial"/>
          <w:b/>
          <w:szCs w:val="22"/>
        </w:rPr>
      </w:pPr>
    </w:p>
    <w:p w14:paraId="4BA2B799" w14:textId="77777777" w:rsidR="00A870E8" w:rsidRDefault="00A870E8" w:rsidP="00A870E8">
      <w:pPr>
        <w:rPr>
          <w:rFonts w:cs="Arial"/>
          <w:szCs w:val="22"/>
        </w:rPr>
      </w:pPr>
    </w:p>
    <w:p w14:paraId="3C6A3E87" w14:textId="1AC36A31" w:rsidR="00A870E8" w:rsidRDefault="00A870E8" w:rsidP="00A870E8">
      <w:pPr>
        <w:jc w:val="both"/>
        <w:rPr>
          <w:rFonts w:cs="Arial"/>
          <w:szCs w:val="22"/>
        </w:rPr>
      </w:pPr>
      <w:r>
        <w:rPr>
          <w:rFonts w:cs="Arial"/>
          <w:szCs w:val="22"/>
        </w:rPr>
        <w:t xml:space="preserve">Predmet </w:t>
      </w:r>
      <w:r w:rsidR="00CA351E">
        <w:rPr>
          <w:rFonts w:cs="Arial"/>
          <w:szCs w:val="22"/>
        </w:rPr>
        <w:t>javnega zbiranja ponudb</w:t>
      </w:r>
      <w:r w:rsidR="008F0D8C">
        <w:rPr>
          <w:rFonts w:cs="Arial"/>
          <w:szCs w:val="22"/>
        </w:rPr>
        <w:t xml:space="preserve"> </w:t>
      </w:r>
      <w:r>
        <w:rPr>
          <w:rFonts w:cs="Arial"/>
          <w:szCs w:val="22"/>
        </w:rPr>
        <w:t>je poslovni prostor v pritličju poslovne stavbe Cankarjev trg 4 na Vrhniki, v skupni površini 26,57 m2, kar vključuje souporabo sanitarij v pritličju poslovne stavbe</w:t>
      </w:r>
      <w:r w:rsidR="00723A7F">
        <w:rPr>
          <w:rFonts w:cs="Arial"/>
          <w:szCs w:val="22"/>
        </w:rPr>
        <w:t xml:space="preserve"> </w:t>
      </w:r>
      <w:r w:rsidR="00723A7F" w:rsidRPr="00694DC2">
        <w:rPr>
          <w:rFonts w:cs="Arial"/>
          <w:szCs w:val="22"/>
        </w:rPr>
        <w:t>n</w:t>
      </w:r>
      <w:r w:rsidR="0020020B" w:rsidRPr="00694DC2">
        <w:rPr>
          <w:rFonts w:cs="Arial"/>
          <w:szCs w:val="22"/>
        </w:rPr>
        <w:t>a</w:t>
      </w:r>
      <w:r w:rsidR="00723A7F" w:rsidRPr="00694DC2">
        <w:rPr>
          <w:rFonts w:cs="Arial"/>
          <w:szCs w:val="22"/>
        </w:rPr>
        <w:t xml:space="preserve"> z</w:t>
      </w:r>
      <w:r w:rsidR="001C3972" w:rsidRPr="00694DC2">
        <w:rPr>
          <w:rFonts w:cs="Arial"/>
          <w:szCs w:val="22"/>
        </w:rPr>
        <w:t>e</w:t>
      </w:r>
      <w:r w:rsidR="00723A7F" w:rsidRPr="00694DC2">
        <w:rPr>
          <w:rFonts w:cs="Arial"/>
          <w:szCs w:val="22"/>
        </w:rPr>
        <w:t>mljišču</w:t>
      </w:r>
      <w:r w:rsidR="0020020B" w:rsidRPr="00694DC2">
        <w:rPr>
          <w:rFonts w:cs="Arial"/>
          <w:szCs w:val="22"/>
        </w:rPr>
        <w:t xml:space="preserve"> parc</w:t>
      </w:r>
      <w:r w:rsidR="000401AA" w:rsidRPr="00694DC2">
        <w:rPr>
          <w:rFonts w:cs="Arial"/>
          <w:szCs w:val="22"/>
        </w:rPr>
        <w:t>ela 2002 2771/2</w:t>
      </w:r>
      <w:r w:rsidR="00723A7F" w:rsidRPr="00694DC2">
        <w:rPr>
          <w:rFonts w:cs="Arial"/>
          <w:szCs w:val="22"/>
        </w:rPr>
        <w:t>.</w:t>
      </w:r>
    </w:p>
    <w:p w14:paraId="52ED98A2" w14:textId="77777777" w:rsidR="00A870E8" w:rsidRDefault="00A870E8" w:rsidP="00A870E8">
      <w:pPr>
        <w:jc w:val="both"/>
        <w:rPr>
          <w:rFonts w:cs="Arial"/>
          <w:szCs w:val="22"/>
        </w:rPr>
      </w:pPr>
    </w:p>
    <w:p w14:paraId="000565A8" w14:textId="77777777" w:rsidR="00A870E8" w:rsidRDefault="00A870E8" w:rsidP="00A870E8">
      <w:pPr>
        <w:jc w:val="both"/>
        <w:rPr>
          <w:rFonts w:cs="Arial"/>
          <w:szCs w:val="22"/>
        </w:rPr>
      </w:pPr>
      <w:r>
        <w:rPr>
          <w:rFonts w:cs="Arial"/>
          <w:szCs w:val="22"/>
        </w:rPr>
        <w:t>Poslovni prostor je primeren za opravljanje storitvene dejavnosti.</w:t>
      </w:r>
    </w:p>
    <w:p w14:paraId="6A199999" w14:textId="77777777" w:rsidR="00A870E8" w:rsidRDefault="00A870E8" w:rsidP="00A870E8">
      <w:pPr>
        <w:jc w:val="both"/>
        <w:rPr>
          <w:rFonts w:cs="Arial"/>
          <w:szCs w:val="22"/>
        </w:rPr>
      </w:pPr>
    </w:p>
    <w:p w14:paraId="73266BEE" w14:textId="72983D12" w:rsidR="00A870E8" w:rsidRDefault="00A870E8" w:rsidP="00A870E8">
      <w:pPr>
        <w:jc w:val="both"/>
        <w:rPr>
          <w:rFonts w:cs="Arial"/>
          <w:szCs w:val="22"/>
        </w:rPr>
      </w:pPr>
      <w:r>
        <w:rPr>
          <w:rFonts w:cs="Arial"/>
          <w:szCs w:val="22"/>
        </w:rPr>
        <w:t>Poslovni prostor je neopremljen ter se oddaja v najem za določen čas – 5 let. Poslovni prostor se oddaja po načelu »videno-najeto«, tako, da ga vzame v stanju, v kakršnem se poslovni prostor nahaja. Poslovni prostor bo izbranemu ponudniku oddan takoj, ko bo postopek javnega razpisa v celoti zaključen.</w:t>
      </w:r>
    </w:p>
    <w:p w14:paraId="24078000" w14:textId="77777777" w:rsidR="00A870E8" w:rsidRDefault="00A870E8" w:rsidP="00A870E8">
      <w:pPr>
        <w:jc w:val="both"/>
        <w:rPr>
          <w:rFonts w:cs="Arial"/>
          <w:szCs w:val="22"/>
        </w:rPr>
      </w:pPr>
    </w:p>
    <w:p w14:paraId="4EC64143" w14:textId="77777777" w:rsidR="00A870E8" w:rsidRPr="002B7ED2" w:rsidRDefault="00A870E8" w:rsidP="00A870E8">
      <w:pPr>
        <w:jc w:val="both"/>
        <w:rPr>
          <w:rFonts w:cs="Arial"/>
          <w:color w:val="000000" w:themeColor="text1"/>
          <w:szCs w:val="22"/>
        </w:rPr>
      </w:pPr>
      <w:r w:rsidRPr="002B7ED2">
        <w:rPr>
          <w:rFonts w:cs="Arial"/>
          <w:color w:val="000000" w:themeColor="text1"/>
          <w:szCs w:val="22"/>
        </w:rPr>
        <w:t xml:space="preserve">V primeru, da bi lastnik pred potekom najemnega razmerja pričel s celovito obnovo, prodajo ali oddajo objekta v celoti, se najemno razmerje predčasno prekine.  </w:t>
      </w:r>
    </w:p>
    <w:p w14:paraId="26C28933" w14:textId="77777777" w:rsidR="00A870E8" w:rsidRPr="00743D14" w:rsidRDefault="00A870E8" w:rsidP="00A870E8">
      <w:pPr>
        <w:jc w:val="both"/>
        <w:rPr>
          <w:rFonts w:cs="Arial"/>
          <w:color w:val="FF0000"/>
          <w:szCs w:val="22"/>
        </w:rPr>
      </w:pPr>
    </w:p>
    <w:p w14:paraId="1016258C" w14:textId="001FCDDD" w:rsidR="00A870E8" w:rsidRDefault="00A870E8" w:rsidP="00A870E8">
      <w:pPr>
        <w:jc w:val="both"/>
        <w:rPr>
          <w:rFonts w:cs="Arial"/>
          <w:szCs w:val="22"/>
        </w:rPr>
      </w:pPr>
      <w:r>
        <w:rPr>
          <w:rFonts w:cs="Arial"/>
          <w:szCs w:val="22"/>
        </w:rPr>
        <w:t xml:space="preserve">Najemnina za poslovni prostor se določi s pogodbo in ne more biti nižja od izhodiščne najemnine, ki znaša za storitveno dejavnost </w:t>
      </w:r>
      <w:r w:rsidR="00714866" w:rsidRPr="00DC3985">
        <w:rPr>
          <w:rFonts w:cs="Arial"/>
          <w:szCs w:val="22"/>
        </w:rPr>
        <w:t>289,21</w:t>
      </w:r>
      <w:r w:rsidRPr="00DC3985">
        <w:rPr>
          <w:rFonts w:cs="Arial"/>
          <w:szCs w:val="22"/>
        </w:rPr>
        <w:t xml:space="preserve"> EUR/mesec</w:t>
      </w:r>
      <w:r>
        <w:rPr>
          <w:rFonts w:cs="Arial"/>
          <w:szCs w:val="22"/>
        </w:rPr>
        <w:t>. Najemnina se mesečno usklajuje z indeksom življenjskih potrebščin v Republiki Sloveniji.</w:t>
      </w:r>
    </w:p>
    <w:p w14:paraId="3CAB324B" w14:textId="77777777" w:rsidR="00A870E8" w:rsidRDefault="00A870E8" w:rsidP="00A870E8">
      <w:pPr>
        <w:jc w:val="both"/>
        <w:rPr>
          <w:rFonts w:cs="Arial"/>
          <w:szCs w:val="22"/>
        </w:rPr>
      </w:pPr>
    </w:p>
    <w:p w14:paraId="0EB53733" w14:textId="56C6A5B9" w:rsidR="00A870E8" w:rsidRDefault="00A870E8" w:rsidP="00A870E8">
      <w:pPr>
        <w:jc w:val="both"/>
        <w:rPr>
          <w:rFonts w:cs="Arial"/>
          <w:szCs w:val="22"/>
        </w:rPr>
      </w:pPr>
      <w:r>
        <w:rPr>
          <w:rFonts w:cs="Arial"/>
          <w:szCs w:val="22"/>
        </w:rPr>
        <w:t>Najemnina za poslovni prostor se plačuje mesečno, v skladu z 29., 31.,33. in 36. členom  Pravilnika o oddajanju poslovnih prostorov in poslovnih stavb v najem. Najemnina se prične zaračunavati z dnem podpisa pogodbe. Poleg najemnine bo najemnik dolžan plačevati tudi vse stroške, ki so kakorkoli povezani z uporabo in obratovanjem poslovnega prostora, vključno s stroškom nadomestila za uporabo stavbnega zemljišča oz</w:t>
      </w:r>
      <w:r w:rsidR="0087104E">
        <w:rPr>
          <w:rFonts w:cs="Arial"/>
          <w:szCs w:val="22"/>
        </w:rPr>
        <w:t>iroma</w:t>
      </w:r>
      <w:r>
        <w:rPr>
          <w:rFonts w:cs="Arial"/>
          <w:szCs w:val="22"/>
        </w:rPr>
        <w:t xml:space="preserve"> dajatve, ki izhajajo iz naslova nastalih obveznosti na podlagi zakona, ki bo urejal davek na nepremičnine. Najemodajalec zavaruje poslovni prostor (požar, potres) strošek pa enkrat letno poravna najemnik.</w:t>
      </w:r>
    </w:p>
    <w:p w14:paraId="59134BBC" w14:textId="77777777" w:rsidR="00A870E8" w:rsidRDefault="00A870E8" w:rsidP="00A870E8">
      <w:pPr>
        <w:jc w:val="both"/>
        <w:rPr>
          <w:rFonts w:cs="Arial"/>
          <w:szCs w:val="22"/>
        </w:rPr>
      </w:pPr>
    </w:p>
    <w:p w14:paraId="544D4B94" w14:textId="77777777" w:rsidR="00A870E8" w:rsidRDefault="00A870E8" w:rsidP="00A870E8">
      <w:pPr>
        <w:jc w:val="both"/>
        <w:rPr>
          <w:rFonts w:cs="Arial"/>
          <w:szCs w:val="22"/>
        </w:rPr>
      </w:pPr>
      <w:r>
        <w:rPr>
          <w:rFonts w:cs="Arial"/>
          <w:szCs w:val="22"/>
        </w:rPr>
        <w:t xml:space="preserve">Ponudnik resnost ponudbe jamči z vplačilom varščine na TRR št. SI56 0134 0010 0001 093, </w:t>
      </w:r>
      <w:r w:rsidRPr="009B5379">
        <w:rPr>
          <w:rFonts w:cs="Arial"/>
          <w:color w:val="000000" w:themeColor="text1"/>
          <w:szCs w:val="22"/>
        </w:rPr>
        <w:t>sklic na št. 00-3521-</w:t>
      </w:r>
      <w:r>
        <w:rPr>
          <w:rFonts w:cs="Arial"/>
          <w:color w:val="000000" w:themeColor="text1"/>
          <w:szCs w:val="22"/>
        </w:rPr>
        <w:t>6</w:t>
      </w:r>
      <w:r w:rsidRPr="009B5379">
        <w:rPr>
          <w:rFonts w:cs="Arial"/>
          <w:color w:val="000000" w:themeColor="text1"/>
          <w:szCs w:val="22"/>
        </w:rPr>
        <w:t xml:space="preserve">-2024 </w:t>
      </w:r>
      <w:r>
        <w:rPr>
          <w:rFonts w:cs="Arial"/>
          <w:szCs w:val="22"/>
        </w:rPr>
        <w:t>Občina Vrhnika.</w:t>
      </w:r>
    </w:p>
    <w:p w14:paraId="34595644" w14:textId="77777777" w:rsidR="00A870E8" w:rsidRDefault="00A870E8" w:rsidP="00A870E8">
      <w:pPr>
        <w:jc w:val="both"/>
        <w:rPr>
          <w:rFonts w:cs="Arial"/>
          <w:szCs w:val="22"/>
        </w:rPr>
      </w:pPr>
    </w:p>
    <w:p w14:paraId="624F3EF3" w14:textId="1082AF3B" w:rsidR="00A870E8" w:rsidRDefault="00A870E8" w:rsidP="00A870E8">
      <w:pPr>
        <w:jc w:val="both"/>
        <w:rPr>
          <w:rFonts w:cs="Arial"/>
          <w:szCs w:val="22"/>
        </w:rPr>
      </w:pPr>
      <w:r>
        <w:rPr>
          <w:rFonts w:cs="Arial"/>
          <w:szCs w:val="22"/>
        </w:rPr>
        <w:t xml:space="preserve">Varščino, ki znaša </w:t>
      </w:r>
      <w:r w:rsidR="00AD52DA" w:rsidRPr="00514E5A">
        <w:rPr>
          <w:rFonts w:cs="Arial"/>
          <w:szCs w:val="22"/>
        </w:rPr>
        <w:t>867,63</w:t>
      </w:r>
      <w:r>
        <w:rPr>
          <w:rFonts w:cs="Arial"/>
          <w:szCs w:val="22"/>
        </w:rPr>
        <w:t xml:space="preserve"> EUR, mora ponudnik vplačati pred potekom roka za oddajo ponudbe in ponudbi priložiti potrdilo o vplačani varščini.</w:t>
      </w:r>
    </w:p>
    <w:p w14:paraId="152EDEB9" w14:textId="77777777" w:rsidR="00A870E8" w:rsidRDefault="00A870E8" w:rsidP="00A870E8">
      <w:pPr>
        <w:jc w:val="both"/>
        <w:rPr>
          <w:rFonts w:cs="Arial"/>
          <w:szCs w:val="22"/>
        </w:rPr>
      </w:pPr>
    </w:p>
    <w:p w14:paraId="42232F01" w14:textId="77777777" w:rsidR="00A870E8" w:rsidRDefault="00A870E8" w:rsidP="00A870E8">
      <w:pPr>
        <w:jc w:val="both"/>
        <w:rPr>
          <w:rFonts w:cs="Arial"/>
          <w:szCs w:val="22"/>
        </w:rPr>
      </w:pPr>
      <w:r>
        <w:rPr>
          <w:rFonts w:cs="Arial"/>
          <w:szCs w:val="22"/>
        </w:rPr>
        <w:t>Ponudnikom, ki na javnem razpisu niso izbrani, se varščina vrne v roku 15 dni od izdaje sklepa o izbiri najugodnejšega ponudnika oziroma oddaji poslovnega prostora v najem, ponudnikom, ki so poslali nepopolne ponudbe, pa v roku 15 dni od zaključka zbiranja ponudb.</w:t>
      </w:r>
    </w:p>
    <w:p w14:paraId="5ACF245C" w14:textId="77777777" w:rsidR="00A870E8" w:rsidRDefault="00A870E8" w:rsidP="00A870E8">
      <w:pPr>
        <w:jc w:val="both"/>
        <w:rPr>
          <w:rFonts w:cs="Arial"/>
          <w:szCs w:val="22"/>
        </w:rPr>
      </w:pPr>
    </w:p>
    <w:p w14:paraId="57B2C5F2" w14:textId="77777777" w:rsidR="00A870E8" w:rsidRDefault="00A870E8" w:rsidP="00A870E8">
      <w:pPr>
        <w:jc w:val="both"/>
        <w:rPr>
          <w:rFonts w:cs="Arial"/>
          <w:szCs w:val="22"/>
        </w:rPr>
      </w:pPr>
      <w:r>
        <w:rPr>
          <w:rFonts w:cs="Arial"/>
          <w:szCs w:val="22"/>
        </w:rPr>
        <w:lastRenderedPageBreak/>
        <w:t>Za izbranega ponudnika varščina šteje kot avans najemnine, v primeru da izbrani ponudnik odstopi od sklenitve najemne pogodbe, pa se mu položena varščina ne vrne.</w:t>
      </w:r>
    </w:p>
    <w:p w14:paraId="0060BDAB" w14:textId="77777777" w:rsidR="00A870E8" w:rsidRDefault="00A870E8" w:rsidP="00A870E8">
      <w:pPr>
        <w:jc w:val="both"/>
        <w:rPr>
          <w:rFonts w:cs="Arial"/>
          <w:szCs w:val="22"/>
        </w:rPr>
      </w:pPr>
    </w:p>
    <w:p w14:paraId="1A58FA0D" w14:textId="77777777" w:rsidR="00A870E8" w:rsidRDefault="00A870E8" w:rsidP="00A870E8">
      <w:pPr>
        <w:jc w:val="both"/>
        <w:rPr>
          <w:rFonts w:cs="Arial"/>
          <w:szCs w:val="22"/>
        </w:rPr>
      </w:pPr>
      <w:r>
        <w:rPr>
          <w:rFonts w:cs="Arial"/>
          <w:szCs w:val="22"/>
        </w:rPr>
        <w:t>Ponudnikom, ki svojo ponudbo umaknejo pred zaključkom postopka izbire, se vrne le polovičen znesek položene varščine.</w:t>
      </w:r>
    </w:p>
    <w:p w14:paraId="627D8FA7" w14:textId="77777777" w:rsidR="00A870E8" w:rsidRDefault="00A870E8" w:rsidP="00A870E8">
      <w:pPr>
        <w:jc w:val="both"/>
        <w:rPr>
          <w:rFonts w:cs="Arial"/>
          <w:szCs w:val="22"/>
        </w:rPr>
      </w:pPr>
    </w:p>
    <w:p w14:paraId="05FCD417" w14:textId="77777777" w:rsidR="00A870E8" w:rsidRDefault="00A870E8" w:rsidP="00A870E8">
      <w:pPr>
        <w:jc w:val="both"/>
        <w:rPr>
          <w:rFonts w:cs="Arial"/>
          <w:szCs w:val="22"/>
        </w:rPr>
      </w:pPr>
      <w:r>
        <w:rPr>
          <w:rFonts w:cs="Arial"/>
          <w:szCs w:val="22"/>
        </w:rPr>
        <w:t>Najugodnejši ponudnik je dolžan skleniti pogodbo o najemu poslovnega prostora najkasneje v roku 8 dni od prejema sklepa župana občine Vrhnika. V primeru, da izbrani ponudnik ne sklene pogodbe v določenem roku, se smatra, da od ponudbe odstopa, Občina Vrhnika pa lahko pozove k podpisu pogodbe naslednjega najugodnejšega ponudnika ter zadrži vplačano varščino.</w:t>
      </w:r>
    </w:p>
    <w:p w14:paraId="4F613AEA" w14:textId="77777777" w:rsidR="00A870E8" w:rsidRDefault="00A870E8" w:rsidP="00A870E8">
      <w:pPr>
        <w:jc w:val="both"/>
        <w:rPr>
          <w:rFonts w:cs="Arial"/>
          <w:szCs w:val="22"/>
        </w:rPr>
      </w:pPr>
    </w:p>
    <w:p w14:paraId="601E0490" w14:textId="77777777" w:rsidR="00A870E8" w:rsidRPr="0069036D" w:rsidRDefault="00A870E8" w:rsidP="00A870E8">
      <w:pPr>
        <w:jc w:val="both"/>
        <w:rPr>
          <w:rFonts w:cs="Arial"/>
          <w:szCs w:val="22"/>
        </w:rPr>
      </w:pPr>
      <w:r w:rsidRPr="0069036D">
        <w:rPr>
          <w:rFonts w:cs="Arial"/>
          <w:szCs w:val="22"/>
        </w:rPr>
        <w:t xml:space="preserve">Pisne ponudbe z dokazili o izpolnjevanju pogojev naj ponudniki v zaprti ovojnici s pripisom </w:t>
      </w:r>
      <w:r w:rsidRPr="0069036D">
        <w:rPr>
          <w:rFonts w:cs="Arial"/>
          <w:b/>
          <w:bCs/>
          <w:szCs w:val="22"/>
        </w:rPr>
        <w:t>»Ponudba za najem poslovnega prostora CT4 – NE ODPIRAJ«</w:t>
      </w:r>
      <w:r w:rsidRPr="0069036D">
        <w:rPr>
          <w:rFonts w:cs="Arial"/>
          <w:szCs w:val="22"/>
        </w:rPr>
        <w:t>, oddajo v sprejemni pisarni Občine Vrhnika, Tržaška cesta 1, Vrhnika ali pošljejo na naslov Občina Vrhnika, Oddelek za družbene dejavnosti in gospodarstvo, Tržaška cesta 1, 1360 Vrhnika. Na hrbtni strani kuverte je potrebno navesti polni naslov pošiljatelja.</w:t>
      </w:r>
    </w:p>
    <w:p w14:paraId="7AA1F52E" w14:textId="63345990" w:rsidR="00A870E8" w:rsidRPr="0069036D" w:rsidRDefault="00A870E8" w:rsidP="00A870E8">
      <w:pPr>
        <w:jc w:val="both"/>
        <w:rPr>
          <w:rFonts w:cs="Arial"/>
          <w:szCs w:val="22"/>
        </w:rPr>
      </w:pPr>
      <w:r w:rsidRPr="0069036D">
        <w:rPr>
          <w:rFonts w:cs="Arial"/>
          <w:b/>
          <w:bCs/>
          <w:szCs w:val="22"/>
        </w:rPr>
        <w:t xml:space="preserve">Rok za oddajo ponudb je </w:t>
      </w:r>
      <w:r w:rsidR="00AB7912" w:rsidRPr="0069036D">
        <w:rPr>
          <w:rFonts w:cs="Arial"/>
          <w:b/>
          <w:bCs/>
          <w:szCs w:val="22"/>
        </w:rPr>
        <w:t>5</w:t>
      </w:r>
      <w:r w:rsidRPr="0069036D">
        <w:rPr>
          <w:rFonts w:cs="Arial"/>
          <w:b/>
          <w:bCs/>
          <w:szCs w:val="22"/>
        </w:rPr>
        <w:t>.</w:t>
      </w:r>
      <w:r w:rsidR="00663954" w:rsidRPr="0069036D">
        <w:rPr>
          <w:rFonts w:cs="Arial"/>
          <w:b/>
          <w:bCs/>
          <w:szCs w:val="22"/>
        </w:rPr>
        <w:t xml:space="preserve"> </w:t>
      </w:r>
      <w:r w:rsidRPr="0069036D">
        <w:rPr>
          <w:rFonts w:cs="Arial"/>
          <w:b/>
          <w:bCs/>
          <w:szCs w:val="22"/>
        </w:rPr>
        <w:t>1.</w:t>
      </w:r>
      <w:r w:rsidR="00663954" w:rsidRPr="0069036D">
        <w:rPr>
          <w:rFonts w:cs="Arial"/>
          <w:b/>
          <w:bCs/>
          <w:szCs w:val="22"/>
        </w:rPr>
        <w:t xml:space="preserve"> </w:t>
      </w:r>
      <w:r w:rsidRPr="0069036D">
        <w:rPr>
          <w:rFonts w:cs="Arial"/>
          <w:b/>
          <w:bCs/>
          <w:szCs w:val="22"/>
        </w:rPr>
        <w:t>202</w:t>
      </w:r>
      <w:r w:rsidR="00663954" w:rsidRPr="0069036D">
        <w:rPr>
          <w:rFonts w:cs="Arial"/>
          <w:b/>
          <w:bCs/>
          <w:szCs w:val="22"/>
        </w:rPr>
        <w:t>6</w:t>
      </w:r>
      <w:r w:rsidRPr="0069036D">
        <w:rPr>
          <w:rFonts w:cs="Arial"/>
          <w:b/>
          <w:bCs/>
          <w:szCs w:val="22"/>
        </w:rPr>
        <w:t xml:space="preserve">. Za pravočasno ponudbo se bo štela tista ponudba, ki bo na naslov Občine Vrhnika prispela do vključno </w:t>
      </w:r>
      <w:r w:rsidR="00AB7912" w:rsidRPr="0069036D">
        <w:rPr>
          <w:rFonts w:cs="Arial"/>
          <w:b/>
          <w:bCs/>
          <w:szCs w:val="22"/>
        </w:rPr>
        <w:t>5</w:t>
      </w:r>
      <w:r w:rsidRPr="0069036D">
        <w:rPr>
          <w:rFonts w:cs="Arial"/>
          <w:b/>
          <w:bCs/>
          <w:szCs w:val="22"/>
        </w:rPr>
        <w:t>.</w:t>
      </w:r>
      <w:r w:rsidR="00412C76" w:rsidRPr="0069036D">
        <w:rPr>
          <w:rFonts w:cs="Arial"/>
          <w:b/>
          <w:bCs/>
          <w:szCs w:val="22"/>
        </w:rPr>
        <w:t xml:space="preserve"> </w:t>
      </w:r>
      <w:r w:rsidRPr="0069036D">
        <w:rPr>
          <w:rFonts w:cs="Arial"/>
          <w:b/>
          <w:bCs/>
          <w:szCs w:val="22"/>
        </w:rPr>
        <w:t>1.</w:t>
      </w:r>
      <w:r w:rsidR="00663954" w:rsidRPr="0069036D">
        <w:rPr>
          <w:rFonts w:cs="Arial"/>
          <w:b/>
          <w:bCs/>
          <w:szCs w:val="22"/>
        </w:rPr>
        <w:t xml:space="preserve"> </w:t>
      </w:r>
      <w:r w:rsidRPr="0069036D">
        <w:rPr>
          <w:rFonts w:cs="Arial"/>
          <w:b/>
          <w:bCs/>
          <w:szCs w:val="22"/>
        </w:rPr>
        <w:t>202</w:t>
      </w:r>
      <w:r w:rsidR="00663954" w:rsidRPr="0069036D">
        <w:rPr>
          <w:rFonts w:cs="Arial"/>
          <w:b/>
          <w:bCs/>
          <w:szCs w:val="22"/>
        </w:rPr>
        <w:t>6</w:t>
      </w:r>
      <w:r w:rsidRPr="0069036D">
        <w:rPr>
          <w:rFonts w:cs="Arial"/>
          <w:b/>
          <w:bCs/>
          <w:szCs w:val="22"/>
        </w:rPr>
        <w:t xml:space="preserve"> do 12 ure.</w:t>
      </w:r>
      <w:r w:rsidRPr="0069036D">
        <w:rPr>
          <w:rFonts w:cs="Arial"/>
          <w:szCs w:val="22"/>
        </w:rPr>
        <w:t xml:space="preserve"> Ponudbe bodo po poteku roka komisijsko odprte. </w:t>
      </w:r>
    </w:p>
    <w:p w14:paraId="3247E2FE" w14:textId="77777777" w:rsidR="00A870E8" w:rsidRDefault="00A870E8" w:rsidP="00A870E8">
      <w:pPr>
        <w:jc w:val="both"/>
        <w:rPr>
          <w:rFonts w:cs="Arial"/>
          <w:szCs w:val="22"/>
        </w:rPr>
      </w:pPr>
    </w:p>
    <w:p w14:paraId="0ADBF8BA" w14:textId="77777777" w:rsidR="00A870E8" w:rsidRDefault="00A870E8" w:rsidP="00A870E8">
      <w:pPr>
        <w:jc w:val="both"/>
        <w:rPr>
          <w:rFonts w:cs="Arial"/>
          <w:szCs w:val="22"/>
        </w:rPr>
      </w:pPr>
      <w:r>
        <w:rPr>
          <w:rFonts w:cs="Arial"/>
          <w:szCs w:val="22"/>
        </w:rPr>
        <w:t>Splošni pogoji, ki jih morajo izpolnjevati ponudniki so naslednji:</w:t>
      </w:r>
    </w:p>
    <w:p w14:paraId="33E1B1DE" w14:textId="77777777" w:rsidR="00A870E8" w:rsidRPr="00C05220" w:rsidRDefault="00A870E8" w:rsidP="00A870E8">
      <w:pPr>
        <w:pStyle w:val="Odstavekseznama"/>
        <w:numPr>
          <w:ilvl w:val="0"/>
          <w:numId w:val="1"/>
        </w:numPr>
        <w:jc w:val="both"/>
        <w:rPr>
          <w:rFonts w:cs="Arial"/>
          <w:szCs w:val="22"/>
        </w:rPr>
      </w:pPr>
      <w:r>
        <w:rPr>
          <w:rFonts w:cs="Arial"/>
          <w:szCs w:val="22"/>
        </w:rPr>
        <w:t>d</w:t>
      </w:r>
      <w:r w:rsidRPr="00C05220">
        <w:rPr>
          <w:rFonts w:cs="Arial"/>
          <w:szCs w:val="22"/>
        </w:rPr>
        <w:t>a je ponudnik državljan Republike Slovenije oziroma, da ima sedež podjetja v Republiki Sloveniji,</w:t>
      </w:r>
    </w:p>
    <w:p w14:paraId="74715142" w14:textId="77777777" w:rsidR="00A870E8" w:rsidRPr="00C05220" w:rsidRDefault="00A870E8" w:rsidP="00A870E8">
      <w:pPr>
        <w:pStyle w:val="Odstavekseznama"/>
        <w:numPr>
          <w:ilvl w:val="0"/>
          <w:numId w:val="1"/>
        </w:numPr>
        <w:jc w:val="both"/>
        <w:rPr>
          <w:rFonts w:cs="Arial"/>
          <w:szCs w:val="22"/>
        </w:rPr>
      </w:pPr>
      <w:r>
        <w:rPr>
          <w:rFonts w:cs="Arial"/>
          <w:szCs w:val="22"/>
        </w:rPr>
        <w:t>d</w:t>
      </w:r>
      <w:r w:rsidRPr="00C05220">
        <w:rPr>
          <w:rFonts w:cs="Arial"/>
          <w:szCs w:val="22"/>
        </w:rPr>
        <w:t>a je ponudnik plačilno sposoben za poravnavo najemnine in ostalih obveznosti iz najemnega razmerja,</w:t>
      </w:r>
    </w:p>
    <w:p w14:paraId="3A475959" w14:textId="77777777" w:rsidR="00A870E8" w:rsidRDefault="00A870E8" w:rsidP="00A870E8">
      <w:pPr>
        <w:pStyle w:val="Odstavekseznama"/>
        <w:numPr>
          <w:ilvl w:val="0"/>
          <w:numId w:val="1"/>
        </w:numPr>
        <w:jc w:val="both"/>
        <w:rPr>
          <w:rFonts w:cs="Arial"/>
          <w:szCs w:val="22"/>
        </w:rPr>
      </w:pPr>
      <w:r>
        <w:rPr>
          <w:rFonts w:cs="Arial"/>
          <w:szCs w:val="22"/>
        </w:rPr>
        <w:t>d</w:t>
      </w:r>
      <w:r w:rsidRPr="00C05220">
        <w:rPr>
          <w:rFonts w:cs="Arial"/>
          <w:szCs w:val="22"/>
        </w:rPr>
        <w:t xml:space="preserve">a ima ponudnik poravnane vse obveznosti do Občine Vrhnika.    </w:t>
      </w:r>
    </w:p>
    <w:p w14:paraId="5E3B7549" w14:textId="77777777" w:rsidR="00A870E8" w:rsidRDefault="00A870E8" w:rsidP="00A870E8">
      <w:pPr>
        <w:jc w:val="both"/>
        <w:rPr>
          <w:rFonts w:cs="Arial"/>
          <w:szCs w:val="22"/>
        </w:rPr>
      </w:pPr>
    </w:p>
    <w:p w14:paraId="2A0F5613" w14:textId="77777777" w:rsidR="00A870E8" w:rsidRDefault="00A870E8" w:rsidP="00A870E8">
      <w:pPr>
        <w:jc w:val="both"/>
        <w:rPr>
          <w:rFonts w:cs="Arial"/>
          <w:szCs w:val="22"/>
        </w:rPr>
      </w:pPr>
      <w:r>
        <w:rPr>
          <w:rFonts w:cs="Arial"/>
          <w:szCs w:val="22"/>
        </w:rPr>
        <w:t>Pisna ponudba mora obsegati:</w:t>
      </w:r>
    </w:p>
    <w:p w14:paraId="2965E79A" w14:textId="77777777" w:rsidR="00A870E8" w:rsidRDefault="00A870E8" w:rsidP="00A870E8">
      <w:pPr>
        <w:pStyle w:val="Odstavekseznama"/>
        <w:numPr>
          <w:ilvl w:val="0"/>
          <w:numId w:val="1"/>
        </w:numPr>
        <w:jc w:val="both"/>
        <w:rPr>
          <w:rFonts w:cs="Arial"/>
          <w:szCs w:val="22"/>
        </w:rPr>
      </w:pPr>
      <w:r w:rsidRPr="00C968B4">
        <w:rPr>
          <w:rFonts w:cs="Arial"/>
          <w:szCs w:val="22"/>
        </w:rPr>
        <w:t>ponudnikove podatke s točnim naslovom, če j</w:t>
      </w:r>
      <w:r>
        <w:rPr>
          <w:rFonts w:cs="Arial"/>
          <w:szCs w:val="22"/>
        </w:rPr>
        <w:t>e</w:t>
      </w:r>
      <w:r w:rsidRPr="00C968B4">
        <w:rPr>
          <w:rFonts w:cs="Arial"/>
          <w:szCs w:val="22"/>
        </w:rPr>
        <w:t xml:space="preserve"> ponudnik fizična oseba (ime in priimek, stalno prebiv</w:t>
      </w:r>
      <w:r>
        <w:rPr>
          <w:rFonts w:cs="Arial"/>
          <w:szCs w:val="22"/>
        </w:rPr>
        <w:t>ališče, EMŠO, davčna številka),</w:t>
      </w:r>
    </w:p>
    <w:p w14:paraId="4572CA79" w14:textId="77777777" w:rsidR="00A870E8" w:rsidRDefault="00A870E8" w:rsidP="00A870E8">
      <w:pPr>
        <w:pStyle w:val="Odstavekseznama"/>
        <w:numPr>
          <w:ilvl w:val="0"/>
          <w:numId w:val="1"/>
        </w:numPr>
        <w:jc w:val="both"/>
        <w:rPr>
          <w:rFonts w:cs="Arial"/>
          <w:szCs w:val="22"/>
        </w:rPr>
      </w:pPr>
      <w:r>
        <w:rPr>
          <w:rFonts w:cs="Arial"/>
          <w:szCs w:val="22"/>
        </w:rPr>
        <w:t>ponudnikovo firmo in sedež, če je ponudnik pravna oseba (vključno z matično številko, davčno številko oz. ID številko za DDV),</w:t>
      </w:r>
    </w:p>
    <w:p w14:paraId="5FCE6164" w14:textId="77777777" w:rsidR="00A870E8" w:rsidRDefault="00A870E8" w:rsidP="00A870E8">
      <w:pPr>
        <w:pStyle w:val="Odstavekseznama"/>
        <w:numPr>
          <w:ilvl w:val="0"/>
          <w:numId w:val="1"/>
        </w:numPr>
        <w:jc w:val="both"/>
        <w:rPr>
          <w:rFonts w:cs="Arial"/>
          <w:szCs w:val="22"/>
        </w:rPr>
      </w:pPr>
      <w:r>
        <w:rPr>
          <w:rFonts w:cs="Arial"/>
          <w:szCs w:val="22"/>
        </w:rPr>
        <w:t>kontaktno osebo, telefonsko številko ter elektronski naslov,</w:t>
      </w:r>
    </w:p>
    <w:p w14:paraId="0B7B2694" w14:textId="77777777" w:rsidR="00A870E8" w:rsidRDefault="00A870E8" w:rsidP="00A870E8">
      <w:pPr>
        <w:pStyle w:val="Odstavekseznama"/>
        <w:numPr>
          <w:ilvl w:val="0"/>
          <w:numId w:val="1"/>
        </w:numPr>
        <w:jc w:val="both"/>
        <w:rPr>
          <w:rFonts w:cs="Arial"/>
          <w:szCs w:val="22"/>
        </w:rPr>
      </w:pPr>
      <w:r>
        <w:rPr>
          <w:rFonts w:cs="Arial"/>
          <w:szCs w:val="22"/>
        </w:rPr>
        <w:t>pooblaščeno osebo za podpis ponudbe in pogodbe,</w:t>
      </w:r>
    </w:p>
    <w:p w14:paraId="0E83A8CD" w14:textId="77777777" w:rsidR="00A870E8" w:rsidRDefault="00A870E8" w:rsidP="00A870E8">
      <w:pPr>
        <w:pStyle w:val="Odstavekseznama"/>
        <w:numPr>
          <w:ilvl w:val="0"/>
          <w:numId w:val="1"/>
        </w:numPr>
        <w:jc w:val="both"/>
        <w:rPr>
          <w:rFonts w:cs="Arial"/>
          <w:szCs w:val="22"/>
        </w:rPr>
      </w:pPr>
      <w:r>
        <w:rPr>
          <w:rFonts w:cs="Arial"/>
          <w:szCs w:val="22"/>
        </w:rPr>
        <w:t>številko transakcijskega računa ponudnika za primer vračila varščine,</w:t>
      </w:r>
    </w:p>
    <w:p w14:paraId="6BEF7A51" w14:textId="77777777" w:rsidR="00A870E8" w:rsidRDefault="00A870E8" w:rsidP="00A870E8">
      <w:pPr>
        <w:pStyle w:val="Odstavekseznama"/>
        <w:numPr>
          <w:ilvl w:val="0"/>
          <w:numId w:val="1"/>
        </w:numPr>
        <w:jc w:val="both"/>
        <w:rPr>
          <w:rFonts w:cs="Arial"/>
          <w:szCs w:val="22"/>
        </w:rPr>
      </w:pPr>
      <w:r>
        <w:rPr>
          <w:rFonts w:cs="Arial"/>
          <w:szCs w:val="22"/>
        </w:rPr>
        <w:t>dokazilo o državljanstvu RS – osebna izkaznica ali potni list (fizične osebe),</w:t>
      </w:r>
    </w:p>
    <w:p w14:paraId="5D3457F4" w14:textId="77777777" w:rsidR="00A870E8" w:rsidRDefault="00A870E8" w:rsidP="00A870E8">
      <w:pPr>
        <w:pStyle w:val="Odstavekseznama"/>
        <w:numPr>
          <w:ilvl w:val="0"/>
          <w:numId w:val="1"/>
        </w:numPr>
        <w:jc w:val="both"/>
        <w:rPr>
          <w:rFonts w:cs="Arial"/>
          <w:szCs w:val="22"/>
        </w:rPr>
      </w:pPr>
      <w:r>
        <w:rPr>
          <w:rFonts w:cs="Arial"/>
          <w:szCs w:val="22"/>
        </w:rPr>
        <w:t>izpis iz Poslovnega registra RS za samostojne podjetnike posameznike oziroma izpis iz sodnega registra za pravne osebe (ki ne sme biti starejši od 30 dni, šteto od dneva prejema ponudbe na občino),</w:t>
      </w:r>
    </w:p>
    <w:p w14:paraId="3C1F2673" w14:textId="77777777" w:rsidR="00A870E8" w:rsidRDefault="00A870E8" w:rsidP="00A870E8">
      <w:pPr>
        <w:pStyle w:val="Odstavekseznama"/>
        <w:numPr>
          <w:ilvl w:val="0"/>
          <w:numId w:val="1"/>
        </w:numPr>
        <w:jc w:val="both"/>
        <w:rPr>
          <w:rFonts w:cs="Arial"/>
          <w:szCs w:val="22"/>
        </w:rPr>
      </w:pPr>
      <w:r>
        <w:rPr>
          <w:rFonts w:cs="Arial"/>
          <w:szCs w:val="22"/>
        </w:rPr>
        <w:t>za fizične osebe: izjava, da bo izbrani ponudnik po sprejemu sklepa o izbiri, najpozneje v roku 8 dni registriral ustrezno dejavnost,</w:t>
      </w:r>
    </w:p>
    <w:p w14:paraId="1212D875" w14:textId="77777777" w:rsidR="00A870E8" w:rsidRDefault="00A870E8" w:rsidP="00A870E8">
      <w:pPr>
        <w:pStyle w:val="Odstavekseznama"/>
        <w:numPr>
          <w:ilvl w:val="0"/>
          <w:numId w:val="1"/>
        </w:numPr>
        <w:jc w:val="both"/>
        <w:rPr>
          <w:rFonts w:cs="Arial"/>
          <w:szCs w:val="22"/>
        </w:rPr>
      </w:pPr>
      <w:r>
        <w:rPr>
          <w:rFonts w:cs="Arial"/>
          <w:szCs w:val="22"/>
        </w:rPr>
        <w:t>ponujeno višino najemnine, ki ne sme biti nižja od objavljene izhodiščne najemnine,</w:t>
      </w:r>
    </w:p>
    <w:p w14:paraId="7806A956" w14:textId="77777777" w:rsidR="00A870E8" w:rsidRDefault="00A870E8" w:rsidP="00A870E8">
      <w:pPr>
        <w:pStyle w:val="Odstavekseznama"/>
        <w:numPr>
          <w:ilvl w:val="0"/>
          <w:numId w:val="1"/>
        </w:numPr>
        <w:jc w:val="both"/>
        <w:rPr>
          <w:rFonts w:cs="Arial"/>
          <w:szCs w:val="22"/>
        </w:rPr>
      </w:pPr>
      <w:r>
        <w:rPr>
          <w:rFonts w:cs="Arial"/>
          <w:szCs w:val="22"/>
        </w:rPr>
        <w:t>opis in program dejavnosti, ki jo ponudnik želi opravljati v najetem poslovnem prostoru,</w:t>
      </w:r>
    </w:p>
    <w:p w14:paraId="329B4839" w14:textId="77777777" w:rsidR="00A870E8" w:rsidRDefault="00A870E8" w:rsidP="00A870E8">
      <w:pPr>
        <w:pStyle w:val="Odstavekseznama"/>
        <w:numPr>
          <w:ilvl w:val="0"/>
          <w:numId w:val="1"/>
        </w:numPr>
        <w:jc w:val="both"/>
        <w:rPr>
          <w:rFonts w:cs="Arial"/>
          <w:szCs w:val="22"/>
        </w:rPr>
      </w:pPr>
      <w:r>
        <w:rPr>
          <w:rFonts w:cs="Arial"/>
          <w:szCs w:val="22"/>
        </w:rPr>
        <w:t>izpis bančnega računa (fizične osebe) za zadnjih šest mesecev pred oddajo vloge,</w:t>
      </w:r>
    </w:p>
    <w:p w14:paraId="0A2E6F7A" w14:textId="77777777" w:rsidR="00A870E8" w:rsidRDefault="00A870E8" w:rsidP="00A870E8">
      <w:pPr>
        <w:pStyle w:val="Odstavekseznama"/>
        <w:numPr>
          <w:ilvl w:val="0"/>
          <w:numId w:val="1"/>
        </w:numPr>
        <w:jc w:val="both"/>
        <w:rPr>
          <w:rFonts w:cs="Arial"/>
          <w:szCs w:val="22"/>
        </w:rPr>
      </w:pPr>
      <w:r>
        <w:rPr>
          <w:rFonts w:cs="Arial"/>
          <w:szCs w:val="22"/>
        </w:rPr>
        <w:t>izpis poslovnega računa (pravna oseba) za zadnjih šest mesecev pred oddajo vloge,</w:t>
      </w:r>
    </w:p>
    <w:p w14:paraId="32775AB6" w14:textId="77777777" w:rsidR="00A870E8" w:rsidRDefault="00A870E8" w:rsidP="00A870E8">
      <w:pPr>
        <w:pStyle w:val="Odstavekseznama"/>
        <w:numPr>
          <w:ilvl w:val="0"/>
          <w:numId w:val="1"/>
        </w:numPr>
        <w:jc w:val="both"/>
        <w:rPr>
          <w:rFonts w:cs="Arial"/>
          <w:szCs w:val="22"/>
        </w:rPr>
      </w:pPr>
      <w:r>
        <w:rPr>
          <w:rFonts w:cs="Arial"/>
          <w:szCs w:val="22"/>
        </w:rPr>
        <w:t>dokazilo o finančnem stanju ponudnika: potrdilo poslovne banke, ki vodi ponudnikov transakcijski račun, da le ta v preteklih 6 mesecih ni bil blokiran – dokument ne sme biti starejši od 30 dni, šteto od dneva prejema ponudbe na občino,</w:t>
      </w:r>
    </w:p>
    <w:p w14:paraId="27DFC538" w14:textId="77777777" w:rsidR="00A870E8" w:rsidRDefault="00A870E8" w:rsidP="00A870E8">
      <w:pPr>
        <w:pStyle w:val="Odstavekseznama"/>
        <w:numPr>
          <w:ilvl w:val="0"/>
          <w:numId w:val="1"/>
        </w:numPr>
        <w:jc w:val="both"/>
        <w:rPr>
          <w:rFonts w:cs="Arial"/>
          <w:szCs w:val="22"/>
        </w:rPr>
      </w:pPr>
      <w:r>
        <w:rPr>
          <w:rFonts w:cs="Arial"/>
          <w:szCs w:val="22"/>
        </w:rPr>
        <w:t>dokazilo o plačani varščini,</w:t>
      </w:r>
    </w:p>
    <w:p w14:paraId="4E9DCBA9" w14:textId="77777777" w:rsidR="00A870E8" w:rsidRDefault="00A870E8" w:rsidP="00A870E8">
      <w:pPr>
        <w:pStyle w:val="Odstavekseznama"/>
        <w:numPr>
          <w:ilvl w:val="0"/>
          <w:numId w:val="1"/>
        </w:numPr>
        <w:jc w:val="both"/>
        <w:rPr>
          <w:rFonts w:cs="Arial"/>
          <w:szCs w:val="22"/>
        </w:rPr>
      </w:pPr>
      <w:r>
        <w:rPr>
          <w:rFonts w:cs="Arial"/>
          <w:szCs w:val="22"/>
        </w:rPr>
        <w:t>izjavo ponudnika, da je seznanjen in se strinja s pogoji navedenimi v razpisu,</w:t>
      </w:r>
    </w:p>
    <w:p w14:paraId="169AF5D4" w14:textId="77777777" w:rsidR="00A870E8" w:rsidRDefault="00A870E8" w:rsidP="00A870E8">
      <w:pPr>
        <w:pStyle w:val="Odstavekseznama"/>
        <w:numPr>
          <w:ilvl w:val="0"/>
          <w:numId w:val="1"/>
        </w:numPr>
        <w:jc w:val="both"/>
        <w:rPr>
          <w:rFonts w:cs="Arial"/>
          <w:szCs w:val="22"/>
        </w:rPr>
      </w:pPr>
      <w:r>
        <w:rPr>
          <w:rFonts w:cs="Arial"/>
          <w:szCs w:val="22"/>
        </w:rPr>
        <w:t>lastnoročni podpis ponudnika, v primeru, da je ponudnik pravna oseba pa podpis osebe, pooblaščene za zastopanje in žig.</w:t>
      </w:r>
    </w:p>
    <w:p w14:paraId="51D57AEA" w14:textId="77777777" w:rsidR="00A870E8" w:rsidRDefault="00A870E8" w:rsidP="00A870E8">
      <w:pPr>
        <w:jc w:val="both"/>
        <w:rPr>
          <w:rFonts w:cs="Arial"/>
          <w:szCs w:val="22"/>
        </w:rPr>
      </w:pPr>
    </w:p>
    <w:p w14:paraId="05D945FE" w14:textId="77777777" w:rsidR="00A870E8" w:rsidRDefault="00A870E8" w:rsidP="00A870E8">
      <w:pPr>
        <w:jc w:val="both"/>
        <w:rPr>
          <w:rFonts w:cs="Arial"/>
          <w:szCs w:val="22"/>
        </w:rPr>
      </w:pPr>
      <w:r>
        <w:rPr>
          <w:rFonts w:cs="Arial"/>
          <w:szCs w:val="22"/>
        </w:rPr>
        <w:t>Nepopolne in nepravočasne ponudbe se ne bodo upoštevale in bodo vrnjene ponudniku.</w:t>
      </w:r>
    </w:p>
    <w:p w14:paraId="7B5ED2B9" w14:textId="77777777" w:rsidR="00A870E8" w:rsidRDefault="00A870E8" w:rsidP="00A870E8">
      <w:pPr>
        <w:jc w:val="both"/>
        <w:rPr>
          <w:rFonts w:cs="Arial"/>
          <w:szCs w:val="22"/>
        </w:rPr>
      </w:pPr>
    </w:p>
    <w:p w14:paraId="7FC6FEE9" w14:textId="77777777" w:rsidR="00A870E8" w:rsidRDefault="00A870E8" w:rsidP="00A870E8">
      <w:pPr>
        <w:jc w:val="both"/>
        <w:rPr>
          <w:rFonts w:cs="Arial"/>
          <w:szCs w:val="22"/>
        </w:rPr>
      </w:pPr>
      <w:r>
        <w:rPr>
          <w:rFonts w:cs="Arial"/>
          <w:szCs w:val="22"/>
        </w:rPr>
        <w:t>V primeru, da bo interesentov z najem poslovnega prostora več, bo pri oddaji poslovnega prostora, poleg izpolnjevanja vseh splošnih pogojev upoštevan kriterij: višina ponujene najemnine.</w:t>
      </w:r>
    </w:p>
    <w:p w14:paraId="102E2CA7" w14:textId="77777777" w:rsidR="00A870E8" w:rsidRDefault="00A870E8" w:rsidP="00A870E8">
      <w:pPr>
        <w:jc w:val="both"/>
        <w:rPr>
          <w:rFonts w:cs="Arial"/>
          <w:szCs w:val="22"/>
        </w:rPr>
      </w:pPr>
    </w:p>
    <w:p w14:paraId="5673CDD2" w14:textId="77777777" w:rsidR="00A870E8" w:rsidRDefault="00A870E8" w:rsidP="00A870E8">
      <w:pPr>
        <w:jc w:val="both"/>
        <w:rPr>
          <w:rFonts w:cs="Arial"/>
          <w:szCs w:val="22"/>
        </w:rPr>
      </w:pPr>
      <w:r>
        <w:rPr>
          <w:rFonts w:cs="Arial"/>
          <w:szCs w:val="22"/>
        </w:rPr>
        <w:t>V primeru da dva ali več ponudnikov ponudijo isto višino najemnine bo z njimi izveden postopek osebnih pogajanj o ceni najema. Cena iz pogajanj je zavezujoča. Nepremičnina bo oddana ponudniku, ki bo ponudil najvišjo mesečno najemnino.</w:t>
      </w:r>
    </w:p>
    <w:p w14:paraId="33ABD23F" w14:textId="77777777" w:rsidR="00A870E8" w:rsidRDefault="00A870E8" w:rsidP="00A870E8">
      <w:pPr>
        <w:jc w:val="both"/>
        <w:rPr>
          <w:rFonts w:cs="Arial"/>
          <w:szCs w:val="22"/>
        </w:rPr>
      </w:pPr>
    </w:p>
    <w:p w14:paraId="61AD965F" w14:textId="77777777" w:rsidR="00A870E8" w:rsidRDefault="00A870E8" w:rsidP="00A870E8">
      <w:pPr>
        <w:jc w:val="both"/>
        <w:rPr>
          <w:rFonts w:cs="Arial"/>
          <w:szCs w:val="22"/>
        </w:rPr>
      </w:pPr>
      <w:r>
        <w:rPr>
          <w:rFonts w:cs="Arial"/>
          <w:szCs w:val="22"/>
        </w:rPr>
        <w:t>Sklep o oddaji poslovnega prostora sprejme župan občine Vrhnika.</w:t>
      </w:r>
    </w:p>
    <w:p w14:paraId="5B6EB265" w14:textId="77777777" w:rsidR="00A870E8" w:rsidRDefault="00A870E8" w:rsidP="00A870E8">
      <w:pPr>
        <w:jc w:val="both"/>
        <w:rPr>
          <w:rFonts w:cs="Arial"/>
          <w:szCs w:val="22"/>
        </w:rPr>
      </w:pPr>
    </w:p>
    <w:p w14:paraId="40BEBE82" w14:textId="77777777" w:rsidR="00A870E8" w:rsidRDefault="00A870E8" w:rsidP="00A870E8">
      <w:pPr>
        <w:jc w:val="both"/>
        <w:rPr>
          <w:rFonts w:cs="Arial"/>
          <w:szCs w:val="22"/>
        </w:rPr>
      </w:pPr>
      <w:r>
        <w:rPr>
          <w:rFonts w:cs="Arial"/>
          <w:szCs w:val="22"/>
        </w:rPr>
        <w:t>Ponudniki, ki bodo predložili popolne ponudbe, bodo o izbiri obveščeni najkasneje v 15 dneh po izdaji sklepa o oddaji poslovnega prostora.</w:t>
      </w:r>
    </w:p>
    <w:p w14:paraId="709F57B1" w14:textId="77777777" w:rsidR="00A870E8" w:rsidRDefault="00A870E8" w:rsidP="00A870E8">
      <w:pPr>
        <w:jc w:val="both"/>
        <w:rPr>
          <w:rFonts w:cs="Arial"/>
          <w:szCs w:val="22"/>
        </w:rPr>
      </w:pPr>
    </w:p>
    <w:p w14:paraId="2BF412AB" w14:textId="77777777" w:rsidR="00A870E8" w:rsidRDefault="00A870E8" w:rsidP="00A870E8">
      <w:pPr>
        <w:jc w:val="both"/>
        <w:rPr>
          <w:rFonts w:cs="Arial"/>
          <w:szCs w:val="22"/>
        </w:rPr>
      </w:pPr>
      <w:r>
        <w:rPr>
          <w:rFonts w:cs="Arial"/>
          <w:szCs w:val="22"/>
        </w:rPr>
        <w:t>Občina Vrhnika si pridržuje pravico, da z nobenim izmed ponudnikov ne sklene najemne pogodbe.</w:t>
      </w:r>
    </w:p>
    <w:p w14:paraId="4D7CFD37" w14:textId="77777777" w:rsidR="00A870E8" w:rsidRDefault="00A870E8" w:rsidP="00A870E8">
      <w:pPr>
        <w:jc w:val="both"/>
        <w:rPr>
          <w:rFonts w:cs="Arial"/>
          <w:szCs w:val="22"/>
        </w:rPr>
      </w:pPr>
    </w:p>
    <w:p w14:paraId="4F0B11AE" w14:textId="24C275DF" w:rsidR="00A870E8" w:rsidRDefault="00A870E8" w:rsidP="00A870E8">
      <w:pPr>
        <w:jc w:val="both"/>
        <w:rPr>
          <w:rFonts w:cs="Arial"/>
          <w:szCs w:val="22"/>
        </w:rPr>
      </w:pPr>
      <w:r>
        <w:rPr>
          <w:rFonts w:cs="Arial"/>
          <w:szCs w:val="22"/>
        </w:rPr>
        <w:t>Vse informacije v zvezi z oddajo lahko zainteresirani v času razpisa dobijo po telefonu št. 01</w:t>
      </w:r>
      <w:r w:rsidR="00D1389C">
        <w:rPr>
          <w:rFonts w:cs="Arial"/>
          <w:szCs w:val="22"/>
        </w:rPr>
        <w:t xml:space="preserve"> </w:t>
      </w:r>
      <w:r>
        <w:rPr>
          <w:rFonts w:cs="Arial"/>
          <w:szCs w:val="22"/>
        </w:rPr>
        <w:t>755</w:t>
      </w:r>
      <w:r w:rsidR="00D1389C">
        <w:rPr>
          <w:rFonts w:cs="Arial"/>
          <w:szCs w:val="22"/>
        </w:rPr>
        <w:t xml:space="preserve"> </w:t>
      </w:r>
      <w:r>
        <w:rPr>
          <w:rFonts w:cs="Arial"/>
          <w:szCs w:val="22"/>
        </w:rPr>
        <w:t>54</w:t>
      </w:r>
      <w:r w:rsidR="00D1389C">
        <w:rPr>
          <w:rFonts w:cs="Arial"/>
          <w:szCs w:val="22"/>
        </w:rPr>
        <w:t xml:space="preserve"> 46</w:t>
      </w:r>
      <w:r>
        <w:rPr>
          <w:rFonts w:cs="Arial"/>
          <w:szCs w:val="22"/>
        </w:rPr>
        <w:t xml:space="preserve"> (</w:t>
      </w:r>
      <w:r w:rsidR="00D1389C">
        <w:rPr>
          <w:rFonts w:cs="Arial"/>
          <w:szCs w:val="22"/>
        </w:rPr>
        <w:t>Nataša Čož</w:t>
      </w:r>
      <w:r>
        <w:rPr>
          <w:rFonts w:cs="Arial"/>
          <w:szCs w:val="22"/>
        </w:rPr>
        <w:t xml:space="preserve">).  </w:t>
      </w:r>
    </w:p>
    <w:p w14:paraId="76B20CDC" w14:textId="77777777" w:rsidR="00A870E8" w:rsidRDefault="00A870E8" w:rsidP="00A870E8">
      <w:pPr>
        <w:jc w:val="both"/>
        <w:rPr>
          <w:rFonts w:cs="Arial"/>
          <w:szCs w:val="22"/>
        </w:rPr>
      </w:pPr>
    </w:p>
    <w:p w14:paraId="27A44D28" w14:textId="1600C702" w:rsidR="00A870E8" w:rsidRPr="00651223" w:rsidRDefault="00A870E8" w:rsidP="00A870E8">
      <w:pPr>
        <w:jc w:val="both"/>
        <w:rPr>
          <w:rFonts w:cs="Arial"/>
          <w:szCs w:val="22"/>
        </w:rPr>
      </w:pPr>
      <w:r>
        <w:rPr>
          <w:rFonts w:cs="Arial"/>
          <w:szCs w:val="22"/>
        </w:rPr>
        <w:t>Ogled poslovnega prostora, ki je predmet oddaje je možen po predhodnem dogovoru s predstavnikom Stanovanjske zadruge Vrhnika</w:t>
      </w:r>
      <w:r w:rsidR="00581AE2">
        <w:rPr>
          <w:rFonts w:cs="Arial"/>
          <w:szCs w:val="22"/>
        </w:rPr>
        <w:t>,</w:t>
      </w:r>
      <w:r>
        <w:rPr>
          <w:rFonts w:cs="Arial"/>
          <w:szCs w:val="22"/>
        </w:rPr>
        <w:t xml:space="preserve"> g. Primožem Godino</w:t>
      </w:r>
      <w:r w:rsidR="00D1389C">
        <w:rPr>
          <w:rFonts w:cs="Arial"/>
          <w:szCs w:val="22"/>
        </w:rPr>
        <w:t>, dosegljiv</w:t>
      </w:r>
      <w:r>
        <w:rPr>
          <w:rFonts w:cs="Arial"/>
          <w:szCs w:val="22"/>
        </w:rPr>
        <w:t xml:space="preserve"> na tel. št. 01</w:t>
      </w:r>
      <w:r w:rsidR="00D1389C">
        <w:rPr>
          <w:rFonts w:cs="Arial"/>
          <w:szCs w:val="22"/>
        </w:rPr>
        <w:t xml:space="preserve"> </w:t>
      </w:r>
      <w:r>
        <w:rPr>
          <w:rFonts w:cs="Arial"/>
          <w:szCs w:val="22"/>
        </w:rPr>
        <w:t>750</w:t>
      </w:r>
      <w:r w:rsidR="00D1389C">
        <w:rPr>
          <w:rFonts w:cs="Arial"/>
          <w:szCs w:val="22"/>
        </w:rPr>
        <w:t xml:space="preserve"> </w:t>
      </w:r>
      <w:r>
        <w:rPr>
          <w:rFonts w:cs="Arial"/>
          <w:szCs w:val="22"/>
        </w:rPr>
        <w:t>21</w:t>
      </w:r>
      <w:r w:rsidR="00D1389C">
        <w:rPr>
          <w:rFonts w:cs="Arial"/>
          <w:szCs w:val="22"/>
        </w:rPr>
        <w:t xml:space="preserve"> </w:t>
      </w:r>
      <w:r>
        <w:rPr>
          <w:rFonts w:cs="Arial"/>
          <w:szCs w:val="22"/>
        </w:rPr>
        <w:t>44 ali 041</w:t>
      </w:r>
      <w:r w:rsidR="00D1389C">
        <w:rPr>
          <w:rFonts w:cs="Arial"/>
          <w:szCs w:val="22"/>
        </w:rPr>
        <w:t xml:space="preserve"> </w:t>
      </w:r>
      <w:r>
        <w:rPr>
          <w:rFonts w:cs="Arial"/>
          <w:szCs w:val="22"/>
        </w:rPr>
        <w:t>357</w:t>
      </w:r>
      <w:r w:rsidR="00D1389C">
        <w:rPr>
          <w:rFonts w:cs="Arial"/>
          <w:szCs w:val="22"/>
        </w:rPr>
        <w:t xml:space="preserve"> </w:t>
      </w:r>
      <w:r>
        <w:rPr>
          <w:rFonts w:cs="Arial"/>
          <w:szCs w:val="22"/>
        </w:rPr>
        <w:t xml:space="preserve">818.  </w:t>
      </w:r>
    </w:p>
    <w:p w14:paraId="6530CD79" w14:textId="77777777" w:rsidR="00A870E8" w:rsidRDefault="00A870E8" w:rsidP="00A870E8">
      <w:pPr>
        <w:jc w:val="both"/>
        <w:rPr>
          <w:rFonts w:cs="Arial"/>
          <w:szCs w:val="22"/>
        </w:rPr>
      </w:pPr>
    </w:p>
    <w:p w14:paraId="75011EA7" w14:textId="77777777" w:rsidR="00E73422" w:rsidRDefault="00E73422" w:rsidP="00E73422">
      <w:pPr>
        <w:rPr>
          <w:rFonts w:cs="Arial"/>
          <w:b/>
          <w:szCs w:val="22"/>
        </w:rPr>
      </w:pPr>
    </w:p>
    <w:p w14:paraId="4701E23B" w14:textId="77777777" w:rsidR="00E73422" w:rsidRDefault="00E73422" w:rsidP="00E73422">
      <w:pPr>
        <w:rPr>
          <w:rFonts w:cs="Arial"/>
          <w:b/>
          <w:szCs w:val="22"/>
        </w:rPr>
      </w:pPr>
    </w:p>
    <w:p w14:paraId="2E50CB20" w14:textId="77777777" w:rsidR="00E73422" w:rsidRDefault="00E73422" w:rsidP="00E73422">
      <w:pPr>
        <w:rPr>
          <w:rFonts w:cs="Arial"/>
          <w:b/>
          <w:szCs w:val="22"/>
        </w:rPr>
      </w:pPr>
    </w:p>
    <w:p w14:paraId="6C8D4E5C" w14:textId="77777777" w:rsidR="00E73422" w:rsidRDefault="00E73422" w:rsidP="00E73422">
      <w:pPr>
        <w:rPr>
          <w:rFonts w:cs="Arial"/>
          <w:b/>
          <w:szCs w:val="22"/>
        </w:rPr>
      </w:pPr>
    </w:p>
    <w:p w14:paraId="0404010F" w14:textId="77777777" w:rsidR="00E73422" w:rsidRDefault="00E73422" w:rsidP="00E73422">
      <w:pPr>
        <w:rPr>
          <w:rFonts w:cs="Arial"/>
          <w:szCs w:val="22"/>
        </w:rPr>
      </w:pPr>
    </w:p>
    <w:p w14:paraId="28A943A3" w14:textId="77777777" w:rsidR="00BD1666" w:rsidRDefault="00BD1666" w:rsidP="00DC16E7">
      <w:pPr>
        <w:jc w:val="both"/>
        <w:rPr>
          <w:rFonts w:cs="Arial"/>
          <w:szCs w:val="22"/>
        </w:rPr>
      </w:pPr>
    </w:p>
    <w:tbl>
      <w:tblPr>
        <w:tblStyle w:val="Tabelamre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977"/>
        <w:gridCol w:w="2835"/>
      </w:tblGrid>
      <w:tr w:rsidR="0095549E" w14:paraId="3D8F06A2" w14:textId="77777777" w:rsidTr="0063424E">
        <w:trPr>
          <w:trHeight w:val="299"/>
        </w:trPr>
        <w:tc>
          <w:tcPr>
            <w:tcW w:w="2977" w:type="dxa"/>
          </w:tcPr>
          <w:p w14:paraId="607D70E3" w14:textId="77777777" w:rsidR="006F4E6B" w:rsidRDefault="006F4E6B" w:rsidP="00DC16E7">
            <w:pPr>
              <w:jc w:val="both"/>
              <w:rPr>
                <w:rFonts w:cs="Arial"/>
                <w:szCs w:val="22"/>
              </w:rPr>
            </w:pPr>
          </w:p>
        </w:tc>
        <w:tc>
          <w:tcPr>
            <w:tcW w:w="2977" w:type="dxa"/>
          </w:tcPr>
          <w:p w14:paraId="476091FA" w14:textId="77777777" w:rsidR="0095549E" w:rsidRDefault="0095549E" w:rsidP="00DC16E7">
            <w:pPr>
              <w:jc w:val="both"/>
              <w:rPr>
                <w:rFonts w:cs="Arial"/>
                <w:szCs w:val="22"/>
              </w:rPr>
            </w:pPr>
          </w:p>
        </w:tc>
        <w:tc>
          <w:tcPr>
            <w:tcW w:w="2835" w:type="dxa"/>
          </w:tcPr>
          <w:p w14:paraId="5ECCFD22" w14:textId="77777777" w:rsidR="0095549E" w:rsidRPr="00070586" w:rsidRDefault="0095549E" w:rsidP="006F4E6B">
            <w:pPr>
              <w:tabs>
                <w:tab w:val="center" w:pos="7560"/>
              </w:tabs>
              <w:jc w:val="center"/>
              <w:rPr>
                <w:rFonts w:cs="Arial"/>
                <w:bCs/>
                <w:szCs w:val="22"/>
              </w:rPr>
            </w:pPr>
            <w:r w:rsidRPr="00070586">
              <w:rPr>
                <w:rFonts w:cs="Arial"/>
                <w:bCs/>
                <w:szCs w:val="22"/>
              </w:rPr>
              <w:t>Župan</w:t>
            </w:r>
          </w:p>
          <w:p w14:paraId="7917EEF8" w14:textId="17079566" w:rsidR="0095549E" w:rsidRPr="00070586" w:rsidRDefault="0095549E" w:rsidP="0063424E">
            <w:pPr>
              <w:tabs>
                <w:tab w:val="center" w:pos="7560"/>
              </w:tabs>
              <w:ind w:left="-254" w:firstLine="254"/>
              <w:jc w:val="center"/>
              <w:rPr>
                <w:rFonts w:cs="Arial"/>
                <w:bCs/>
                <w:szCs w:val="22"/>
              </w:rPr>
            </w:pPr>
            <w:r w:rsidRPr="00070586">
              <w:rPr>
                <w:rFonts w:cs="Arial"/>
                <w:bCs/>
                <w:szCs w:val="22"/>
              </w:rPr>
              <w:t>Daniel Cukjati</w:t>
            </w:r>
            <w:r w:rsidR="0063424E">
              <w:rPr>
                <w:rFonts w:cs="Arial"/>
                <w:bCs/>
                <w:szCs w:val="22"/>
              </w:rPr>
              <w:t>, l.</w:t>
            </w:r>
            <w:r w:rsidR="00DF49F0">
              <w:rPr>
                <w:rFonts w:cs="Arial"/>
                <w:bCs/>
                <w:szCs w:val="22"/>
              </w:rPr>
              <w:t xml:space="preserve"> </w:t>
            </w:r>
            <w:r w:rsidR="0063424E">
              <w:rPr>
                <w:rFonts w:cs="Arial"/>
                <w:bCs/>
                <w:szCs w:val="22"/>
              </w:rPr>
              <w:t>r</w:t>
            </w:r>
            <w:r w:rsidR="00641CDD">
              <w:rPr>
                <w:rFonts w:cs="Arial"/>
                <w:bCs/>
                <w:szCs w:val="22"/>
              </w:rPr>
              <w:t>.</w:t>
            </w:r>
          </w:p>
          <w:p w14:paraId="26379655" w14:textId="77777777" w:rsidR="0095549E" w:rsidRDefault="0095549E" w:rsidP="00DC16E7">
            <w:pPr>
              <w:jc w:val="both"/>
              <w:rPr>
                <w:rFonts w:cs="Arial"/>
                <w:szCs w:val="22"/>
              </w:rPr>
            </w:pPr>
          </w:p>
        </w:tc>
      </w:tr>
    </w:tbl>
    <w:p w14:paraId="32FE40D4" w14:textId="77777777" w:rsidR="00BD1666" w:rsidRDefault="00BD1666" w:rsidP="00DC16E7">
      <w:pPr>
        <w:jc w:val="both"/>
        <w:rPr>
          <w:rFonts w:cs="Arial"/>
          <w:szCs w:val="22"/>
        </w:rPr>
      </w:pPr>
    </w:p>
    <w:p w14:paraId="5F09E5E5" w14:textId="77777777" w:rsidR="004D74DD" w:rsidRPr="00070586" w:rsidRDefault="004D74DD" w:rsidP="006F4E6B">
      <w:pPr>
        <w:tabs>
          <w:tab w:val="center" w:pos="7560"/>
        </w:tabs>
        <w:jc w:val="both"/>
        <w:rPr>
          <w:rFonts w:cs="Arial"/>
          <w:bCs/>
          <w:szCs w:val="22"/>
        </w:rPr>
      </w:pPr>
      <w:r>
        <w:rPr>
          <w:rFonts w:cs="Arial"/>
          <w:szCs w:val="22"/>
        </w:rPr>
        <w:tab/>
      </w:r>
    </w:p>
    <w:p w14:paraId="19C57D14" w14:textId="77777777" w:rsidR="003A2309" w:rsidRDefault="003A2309" w:rsidP="001B36AB">
      <w:pPr>
        <w:tabs>
          <w:tab w:val="center" w:pos="7560"/>
        </w:tabs>
        <w:jc w:val="both"/>
        <w:rPr>
          <w:rFonts w:cs="Arial"/>
          <w:szCs w:val="22"/>
        </w:rPr>
      </w:pPr>
    </w:p>
    <w:p w14:paraId="485C178C" w14:textId="77777777" w:rsidR="001B36AB" w:rsidRDefault="001B36AB" w:rsidP="0012528F">
      <w:pPr>
        <w:tabs>
          <w:tab w:val="center" w:pos="7560"/>
        </w:tabs>
        <w:jc w:val="both"/>
        <w:rPr>
          <w:rFonts w:cs="Arial"/>
          <w:b/>
          <w:szCs w:val="22"/>
        </w:rPr>
      </w:pPr>
    </w:p>
    <w:sectPr w:rsidR="001B36AB" w:rsidSect="006C5494">
      <w:headerReference w:type="even" r:id="rId7"/>
      <w:headerReference w:type="default" r:id="rId8"/>
      <w:footerReference w:type="even" r:id="rId9"/>
      <w:footerReference w:type="default" r:id="rId10"/>
      <w:headerReference w:type="first" r:id="rId11"/>
      <w:footerReference w:type="first" r:id="rId12"/>
      <w:pgSz w:w="11906" w:h="16838" w:code="9"/>
      <w:pgMar w:top="1276" w:right="1418" w:bottom="1418" w:left="1418" w:header="56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A286B" w14:textId="77777777" w:rsidR="00CA4925" w:rsidRDefault="00CA4925">
      <w:r>
        <w:separator/>
      </w:r>
    </w:p>
  </w:endnote>
  <w:endnote w:type="continuationSeparator" w:id="0">
    <w:p w14:paraId="64FFA634" w14:textId="77777777" w:rsidR="00CA4925" w:rsidRDefault="00CA4925">
      <w:r>
        <w:continuationSeparator/>
      </w:r>
    </w:p>
  </w:endnote>
  <w:endnote w:type="continuationNotice" w:id="1">
    <w:p w14:paraId="68026DB0" w14:textId="77777777" w:rsidR="00CA4925" w:rsidRDefault="00CA4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1342" w14:textId="77777777" w:rsidR="00294254" w:rsidRDefault="0029425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CA2A" w14:textId="77777777" w:rsidR="00EC3A00" w:rsidRPr="00517BA8" w:rsidRDefault="00517BA8">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72C6" w14:textId="77777777" w:rsidR="002912B4" w:rsidRDefault="002912B4" w:rsidP="002912B4">
    <w:pPr>
      <w:pStyle w:val="Noga"/>
      <w:tabs>
        <w:tab w:val="clear" w:pos="4536"/>
        <w:tab w:val="center" w:pos="4535"/>
      </w:tabs>
      <w:rPr>
        <w:rFonts w:cs="Arial"/>
        <w:sz w:val="18"/>
        <w:szCs w:val="18"/>
      </w:rPr>
    </w:pPr>
    <w:r>
      <w:rPr>
        <w:rFonts w:cs="Arial"/>
        <w:sz w:val="18"/>
        <w:szCs w:val="18"/>
      </w:rPr>
      <w:tab/>
    </w:r>
    <w:r>
      <w:rPr>
        <w:rFonts w:cs="Arial"/>
        <w:sz w:val="18"/>
        <w:szCs w:val="18"/>
      </w:rPr>
      <w:tab/>
    </w:r>
    <w:r>
      <w:rPr>
        <w:rFonts w:cs="Arial"/>
        <w:noProof/>
        <w:sz w:val="18"/>
        <w:szCs w:val="18"/>
      </w:rPr>
      <mc:AlternateContent>
        <mc:Choice Requires="wps">
          <w:drawing>
            <wp:anchor distT="0" distB="0" distL="114300" distR="114300" simplePos="0" relativeHeight="251658240" behindDoc="0" locked="0" layoutInCell="1" allowOverlap="1" wp14:anchorId="1A3E4D7B" wp14:editId="632F1517">
              <wp:simplePos x="0" y="0"/>
              <wp:positionH relativeFrom="column">
                <wp:posOffset>0</wp:posOffset>
              </wp:positionH>
              <wp:positionV relativeFrom="paragraph">
                <wp:posOffset>82550</wp:posOffset>
              </wp:positionV>
              <wp:extent cx="5715000" cy="0"/>
              <wp:effectExtent l="508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6A2D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Cx/ZK42QAAAAYBAAAPAAAAAAAAAAAAAAAAAAkEAABkcnMvZG93bnJldi54bWxQ&#10;SwUGAAAAAAQABADzAAAADwUAAAAA&#10;"/>
          </w:pict>
        </mc:Fallback>
      </mc:AlternateContent>
    </w:r>
  </w:p>
  <w:p w14:paraId="04331670" w14:textId="77777777" w:rsidR="00294254" w:rsidRPr="002912B4" w:rsidRDefault="002912B4" w:rsidP="002912B4">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1BEE" w14:textId="77777777" w:rsidR="00CA4925" w:rsidRDefault="00CA4925">
      <w:r>
        <w:separator/>
      </w:r>
    </w:p>
  </w:footnote>
  <w:footnote w:type="continuationSeparator" w:id="0">
    <w:p w14:paraId="0466762D" w14:textId="77777777" w:rsidR="00CA4925" w:rsidRDefault="00CA4925">
      <w:r>
        <w:continuationSeparator/>
      </w:r>
    </w:p>
  </w:footnote>
  <w:footnote w:type="continuationNotice" w:id="1">
    <w:p w14:paraId="78C6B57C" w14:textId="77777777" w:rsidR="00CA4925" w:rsidRDefault="00CA49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A6D5" w14:textId="77777777" w:rsidR="00294254" w:rsidRDefault="0029425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7352" w14:textId="77777777" w:rsidR="00294254" w:rsidRDefault="0029425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204"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5"/>
      <w:gridCol w:w="7219"/>
    </w:tblGrid>
    <w:tr w:rsidR="006B064C" w14:paraId="10E945C4" w14:textId="77777777" w:rsidTr="006B064C">
      <w:trPr>
        <w:trHeight w:val="269"/>
      </w:trPr>
      <w:tc>
        <w:tcPr>
          <w:tcW w:w="1985" w:type="dxa"/>
          <w:tcBorders>
            <w:right w:val="single" w:sz="8" w:space="0" w:color="0070C0"/>
          </w:tcBorders>
          <w:vAlign w:val="center"/>
        </w:tcPr>
        <w:p w14:paraId="0A9C1C46" w14:textId="77777777" w:rsidR="006B064C" w:rsidRPr="00CB7539" w:rsidRDefault="006B064C" w:rsidP="006B064C">
          <w:pPr>
            <w:jc w:val="center"/>
            <w:rPr>
              <w:rFonts w:cs="Arial"/>
              <w:color w:val="0070C0"/>
              <w:sz w:val="16"/>
              <w:szCs w:val="16"/>
            </w:rPr>
          </w:pPr>
          <w:r w:rsidRPr="00CB7539">
            <w:rPr>
              <w:rFonts w:cs="Arial"/>
              <w:noProof/>
              <w:color w:val="0070C0"/>
              <w:sz w:val="16"/>
              <w:szCs w:val="16"/>
            </w:rPr>
            <w:drawing>
              <wp:inline distT="0" distB="0" distL="0" distR="0" wp14:anchorId="25F4E4F8" wp14:editId="3F00BC22">
                <wp:extent cx="406400" cy="473007"/>
                <wp:effectExtent l="0" t="0" r="0" b="3810"/>
                <wp:docPr id="1484555984" name="Slika 3"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5984" name="Slika 3" descr="Slika, ki vsebuje besede logotip, simbol, grafika, emblem&#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169" cy="492524"/>
                        </a:xfrm>
                        <a:prstGeom prst="rect">
                          <a:avLst/>
                        </a:prstGeom>
                      </pic:spPr>
                    </pic:pic>
                  </a:graphicData>
                </a:graphic>
              </wp:inline>
            </w:drawing>
          </w:r>
        </w:p>
      </w:tc>
      <w:tc>
        <w:tcPr>
          <w:tcW w:w="7219" w:type="dxa"/>
          <w:vMerge w:val="restart"/>
          <w:tcBorders>
            <w:left w:val="single" w:sz="8" w:space="0" w:color="0070C0"/>
          </w:tcBorders>
        </w:tcPr>
        <w:p w14:paraId="21F56CF1" w14:textId="77777777" w:rsidR="006B064C" w:rsidRPr="00E34D0F" w:rsidRDefault="006B064C" w:rsidP="006B064C">
          <w:pPr>
            <w:ind w:left="177"/>
            <w:rPr>
              <w:rFonts w:cs="Arial"/>
              <w:sz w:val="16"/>
              <w:szCs w:val="16"/>
            </w:rPr>
          </w:pPr>
          <w:r>
            <w:rPr>
              <w:rFonts w:cs="Arial"/>
              <w:sz w:val="16"/>
              <w:szCs w:val="16"/>
            </w:rPr>
            <w:t>ŽUPAN</w:t>
          </w:r>
        </w:p>
        <w:p w14:paraId="5F612647" w14:textId="77777777" w:rsidR="006B064C" w:rsidRPr="00E34D0F" w:rsidRDefault="006B064C" w:rsidP="006B064C">
          <w:pPr>
            <w:ind w:left="177"/>
            <w:rPr>
              <w:rFonts w:cs="Arial"/>
              <w:sz w:val="16"/>
              <w:szCs w:val="16"/>
            </w:rPr>
          </w:pPr>
          <w:hyperlink r:id="rId2" w:history="1">
            <w:r w:rsidRPr="00E34D0F">
              <w:rPr>
                <w:rStyle w:val="Hiperpovezava"/>
                <w:rFonts w:cs="Arial"/>
                <w:sz w:val="16"/>
                <w:szCs w:val="16"/>
              </w:rPr>
              <w:t>www.vrhnika.si</w:t>
            </w:r>
          </w:hyperlink>
        </w:p>
        <w:p w14:paraId="2D064BA2" w14:textId="77777777" w:rsidR="006B064C" w:rsidRDefault="005357AE" w:rsidP="006B064C">
          <w:pPr>
            <w:ind w:left="177"/>
            <w:rPr>
              <w:rFonts w:cs="Arial"/>
              <w:sz w:val="16"/>
              <w:szCs w:val="16"/>
            </w:rPr>
          </w:pPr>
          <w:r>
            <w:rPr>
              <w:rFonts w:cs="Arial"/>
              <w:sz w:val="16"/>
              <w:szCs w:val="16"/>
            </w:rPr>
            <w:t>E</w:t>
          </w:r>
          <w:r w:rsidR="006B064C" w:rsidRPr="00E34D0F">
            <w:rPr>
              <w:rFonts w:cs="Arial"/>
              <w:sz w:val="16"/>
              <w:szCs w:val="16"/>
            </w:rPr>
            <w:t>l.</w:t>
          </w:r>
          <w:r w:rsidR="00294254">
            <w:rPr>
              <w:rFonts w:cs="Arial"/>
              <w:sz w:val="16"/>
              <w:szCs w:val="16"/>
            </w:rPr>
            <w:t xml:space="preserve"> </w:t>
          </w:r>
          <w:r w:rsidR="006B064C" w:rsidRPr="00E34D0F">
            <w:rPr>
              <w:rFonts w:cs="Arial"/>
              <w:sz w:val="16"/>
              <w:szCs w:val="16"/>
            </w:rPr>
            <w:t>naslov</w:t>
          </w:r>
          <w:r w:rsidR="006B064C">
            <w:rPr>
              <w:rFonts w:cs="Arial"/>
              <w:sz w:val="16"/>
              <w:szCs w:val="16"/>
            </w:rPr>
            <w:t xml:space="preserve">: </w:t>
          </w:r>
          <w:hyperlink r:id="rId3" w:history="1">
            <w:r w:rsidR="006B064C" w:rsidRPr="00E65236">
              <w:rPr>
                <w:rStyle w:val="Hiperpovezava"/>
                <w:rFonts w:cs="Arial"/>
                <w:sz w:val="16"/>
                <w:szCs w:val="16"/>
              </w:rPr>
              <w:t>obcina.vrhnika@vrhnika.si</w:t>
            </w:r>
          </w:hyperlink>
        </w:p>
        <w:p w14:paraId="65905785" w14:textId="77777777" w:rsidR="006B064C" w:rsidRDefault="006B064C" w:rsidP="006B064C">
          <w:pPr>
            <w:ind w:left="177"/>
            <w:rPr>
              <w:rFonts w:cs="Arial"/>
              <w:sz w:val="16"/>
              <w:szCs w:val="16"/>
            </w:rPr>
          </w:pPr>
          <w:r>
            <w:rPr>
              <w:rFonts w:cs="Arial"/>
              <w:sz w:val="16"/>
              <w:szCs w:val="16"/>
            </w:rPr>
            <w:t>Tržaška cesta 1, 1360 Vrhnika</w:t>
          </w:r>
        </w:p>
        <w:p w14:paraId="6D7A8911" w14:textId="77777777" w:rsidR="006B064C" w:rsidRDefault="006B064C" w:rsidP="006B064C">
          <w:pPr>
            <w:ind w:left="177"/>
          </w:pPr>
          <w:r>
            <w:rPr>
              <w:rFonts w:cs="Arial"/>
              <w:sz w:val="16"/>
              <w:szCs w:val="16"/>
            </w:rPr>
            <w:t>Tel. št.: 01 7555 41</w:t>
          </w:r>
          <w:r w:rsidR="00CB22B5">
            <w:rPr>
              <w:rFonts w:cs="Arial"/>
              <w:sz w:val="16"/>
              <w:szCs w:val="16"/>
            </w:rPr>
            <w:t>2</w:t>
          </w:r>
        </w:p>
      </w:tc>
    </w:tr>
    <w:tr w:rsidR="006B064C" w14:paraId="120E0B12" w14:textId="77777777" w:rsidTr="006B064C">
      <w:trPr>
        <w:trHeight w:val="269"/>
      </w:trPr>
      <w:tc>
        <w:tcPr>
          <w:tcW w:w="1985" w:type="dxa"/>
          <w:tcBorders>
            <w:right w:val="single" w:sz="8" w:space="0" w:color="0070C0"/>
          </w:tcBorders>
        </w:tcPr>
        <w:p w14:paraId="60263BF4" w14:textId="77777777" w:rsidR="006B064C" w:rsidRPr="00CB7539" w:rsidRDefault="006B064C" w:rsidP="006B064C">
          <w:pPr>
            <w:jc w:val="center"/>
            <w:rPr>
              <w:rFonts w:cs="Arial"/>
              <w:color w:val="0070C0"/>
              <w:sz w:val="16"/>
              <w:szCs w:val="16"/>
            </w:rPr>
          </w:pPr>
          <w:r w:rsidRPr="00CB7539">
            <w:rPr>
              <w:rFonts w:cs="Arial"/>
              <w:color w:val="0070C0"/>
              <w:sz w:val="16"/>
              <w:szCs w:val="16"/>
            </w:rPr>
            <w:t>OBČINA VRHNIKA</w:t>
          </w:r>
        </w:p>
      </w:tc>
      <w:tc>
        <w:tcPr>
          <w:tcW w:w="7219" w:type="dxa"/>
          <w:vMerge/>
          <w:tcBorders>
            <w:left w:val="single" w:sz="8" w:space="0" w:color="0070C0"/>
          </w:tcBorders>
        </w:tcPr>
        <w:p w14:paraId="35D6F1FB" w14:textId="77777777" w:rsidR="006B064C" w:rsidRDefault="006B064C" w:rsidP="006B064C"/>
      </w:tc>
    </w:tr>
  </w:tbl>
  <w:p w14:paraId="3FCB5FB2" w14:textId="77777777" w:rsidR="004F2A4A" w:rsidRPr="00EC78B4" w:rsidRDefault="004F2A4A">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B3C"/>
    <w:multiLevelType w:val="hybridMultilevel"/>
    <w:tmpl w:val="312E0F22"/>
    <w:lvl w:ilvl="0" w:tplc="E8466E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178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stroke="f">
      <v:fill color="white" opacity="0"/>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E8"/>
    <w:rsid w:val="0000746E"/>
    <w:rsid w:val="000224A4"/>
    <w:rsid w:val="000401AA"/>
    <w:rsid w:val="0005759B"/>
    <w:rsid w:val="00070586"/>
    <w:rsid w:val="00095146"/>
    <w:rsid w:val="00095B76"/>
    <w:rsid w:val="000C6EAB"/>
    <w:rsid w:val="0010078C"/>
    <w:rsid w:val="0012435A"/>
    <w:rsid w:val="0012528F"/>
    <w:rsid w:val="001428C7"/>
    <w:rsid w:val="00142CEC"/>
    <w:rsid w:val="001479F7"/>
    <w:rsid w:val="00162E26"/>
    <w:rsid w:val="001829E5"/>
    <w:rsid w:val="001B36AB"/>
    <w:rsid w:val="001B5DA6"/>
    <w:rsid w:val="001C3972"/>
    <w:rsid w:val="001D5774"/>
    <w:rsid w:val="001E0D70"/>
    <w:rsid w:val="001F148B"/>
    <w:rsid w:val="00200185"/>
    <w:rsid w:val="0020020B"/>
    <w:rsid w:val="00264F31"/>
    <w:rsid w:val="002655C6"/>
    <w:rsid w:val="00286991"/>
    <w:rsid w:val="002912B4"/>
    <w:rsid w:val="00294254"/>
    <w:rsid w:val="002A2605"/>
    <w:rsid w:val="002A3BC7"/>
    <w:rsid w:val="002B6572"/>
    <w:rsid w:val="002E5D1D"/>
    <w:rsid w:val="00306025"/>
    <w:rsid w:val="00310780"/>
    <w:rsid w:val="00326777"/>
    <w:rsid w:val="00350E8C"/>
    <w:rsid w:val="00356128"/>
    <w:rsid w:val="00356200"/>
    <w:rsid w:val="00362008"/>
    <w:rsid w:val="003759A8"/>
    <w:rsid w:val="00383EC0"/>
    <w:rsid w:val="00397FFB"/>
    <w:rsid w:val="003A2309"/>
    <w:rsid w:val="003C3CDB"/>
    <w:rsid w:val="003C4A25"/>
    <w:rsid w:val="003E4749"/>
    <w:rsid w:val="004029FE"/>
    <w:rsid w:val="00412C76"/>
    <w:rsid w:val="00416278"/>
    <w:rsid w:val="00417CE1"/>
    <w:rsid w:val="00422984"/>
    <w:rsid w:val="0042621B"/>
    <w:rsid w:val="004278D5"/>
    <w:rsid w:val="004321AD"/>
    <w:rsid w:val="00460022"/>
    <w:rsid w:val="00462B70"/>
    <w:rsid w:val="00470A17"/>
    <w:rsid w:val="004904E6"/>
    <w:rsid w:val="00496941"/>
    <w:rsid w:val="004A65F6"/>
    <w:rsid w:val="004A7FD1"/>
    <w:rsid w:val="004C2AD3"/>
    <w:rsid w:val="004D74DD"/>
    <w:rsid w:val="004F2A4A"/>
    <w:rsid w:val="00514E5A"/>
    <w:rsid w:val="00517BA8"/>
    <w:rsid w:val="00523A7D"/>
    <w:rsid w:val="005357AE"/>
    <w:rsid w:val="00564E47"/>
    <w:rsid w:val="00581AE2"/>
    <w:rsid w:val="005872A2"/>
    <w:rsid w:val="005A1904"/>
    <w:rsid w:val="005C35D3"/>
    <w:rsid w:val="005C7264"/>
    <w:rsid w:val="005C7FCD"/>
    <w:rsid w:val="005D3C2E"/>
    <w:rsid w:val="00602C76"/>
    <w:rsid w:val="00604B6B"/>
    <w:rsid w:val="00610C42"/>
    <w:rsid w:val="00625CB6"/>
    <w:rsid w:val="00630148"/>
    <w:rsid w:val="00632E70"/>
    <w:rsid w:val="0063424E"/>
    <w:rsid w:val="006375F5"/>
    <w:rsid w:val="00641CDD"/>
    <w:rsid w:val="00654786"/>
    <w:rsid w:val="00663954"/>
    <w:rsid w:val="0069036D"/>
    <w:rsid w:val="00694DC2"/>
    <w:rsid w:val="006A2A6A"/>
    <w:rsid w:val="006B064C"/>
    <w:rsid w:val="006B4E9E"/>
    <w:rsid w:val="006C5494"/>
    <w:rsid w:val="006F2B23"/>
    <w:rsid w:val="006F4E6B"/>
    <w:rsid w:val="00714866"/>
    <w:rsid w:val="00723A7F"/>
    <w:rsid w:val="007241E3"/>
    <w:rsid w:val="00743007"/>
    <w:rsid w:val="00752827"/>
    <w:rsid w:val="00753589"/>
    <w:rsid w:val="00756F8E"/>
    <w:rsid w:val="00776EF1"/>
    <w:rsid w:val="007B6F8A"/>
    <w:rsid w:val="007C044A"/>
    <w:rsid w:val="007C6890"/>
    <w:rsid w:val="007C77E3"/>
    <w:rsid w:val="007D4064"/>
    <w:rsid w:val="007D4DDF"/>
    <w:rsid w:val="007F4D20"/>
    <w:rsid w:val="007F7435"/>
    <w:rsid w:val="00812A6E"/>
    <w:rsid w:val="008306D5"/>
    <w:rsid w:val="0083193F"/>
    <w:rsid w:val="008576FA"/>
    <w:rsid w:val="00860196"/>
    <w:rsid w:val="0087104E"/>
    <w:rsid w:val="00883AD7"/>
    <w:rsid w:val="00893487"/>
    <w:rsid w:val="008A4926"/>
    <w:rsid w:val="008C4CF0"/>
    <w:rsid w:val="008F0D8C"/>
    <w:rsid w:val="008F16DB"/>
    <w:rsid w:val="008F175B"/>
    <w:rsid w:val="00922658"/>
    <w:rsid w:val="00924D3E"/>
    <w:rsid w:val="0094582A"/>
    <w:rsid w:val="00952589"/>
    <w:rsid w:val="0095549E"/>
    <w:rsid w:val="00993705"/>
    <w:rsid w:val="009A07D3"/>
    <w:rsid w:val="009A1D95"/>
    <w:rsid w:val="009A71BD"/>
    <w:rsid w:val="009C2C88"/>
    <w:rsid w:val="009C68CE"/>
    <w:rsid w:val="009E08F1"/>
    <w:rsid w:val="00A06D52"/>
    <w:rsid w:val="00A41FC5"/>
    <w:rsid w:val="00A42B2C"/>
    <w:rsid w:val="00A44200"/>
    <w:rsid w:val="00A542CF"/>
    <w:rsid w:val="00A56091"/>
    <w:rsid w:val="00A57A0D"/>
    <w:rsid w:val="00A71B41"/>
    <w:rsid w:val="00A72AFF"/>
    <w:rsid w:val="00A870E8"/>
    <w:rsid w:val="00A8739A"/>
    <w:rsid w:val="00AB7912"/>
    <w:rsid w:val="00AD2B31"/>
    <w:rsid w:val="00AD52DA"/>
    <w:rsid w:val="00AE0B2A"/>
    <w:rsid w:val="00AF5589"/>
    <w:rsid w:val="00B32D93"/>
    <w:rsid w:val="00B36F20"/>
    <w:rsid w:val="00B41B65"/>
    <w:rsid w:val="00B50430"/>
    <w:rsid w:val="00B51B75"/>
    <w:rsid w:val="00B874F8"/>
    <w:rsid w:val="00BC239D"/>
    <w:rsid w:val="00BD1666"/>
    <w:rsid w:val="00BE5852"/>
    <w:rsid w:val="00BE5F37"/>
    <w:rsid w:val="00C12DC6"/>
    <w:rsid w:val="00C25FCF"/>
    <w:rsid w:val="00C50979"/>
    <w:rsid w:val="00C82F59"/>
    <w:rsid w:val="00C930AD"/>
    <w:rsid w:val="00CA351E"/>
    <w:rsid w:val="00CA4925"/>
    <w:rsid w:val="00CB1499"/>
    <w:rsid w:val="00CB22B5"/>
    <w:rsid w:val="00CB45B0"/>
    <w:rsid w:val="00CC6335"/>
    <w:rsid w:val="00CD2252"/>
    <w:rsid w:val="00CD491F"/>
    <w:rsid w:val="00CD5AA6"/>
    <w:rsid w:val="00CE2C41"/>
    <w:rsid w:val="00D1389C"/>
    <w:rsid w:val="00D27471"/>
    <w:rsid w:val="00D55181"/>
    <w:rsid w:val="00D72004"/>
    <w:rsid w:val="00D859D1"/>
    <w:rsid w:val="00D92976"/>
    <w:rsid w:val="00DB6D0A"/>
    <w:rsid w:val="00DC16E7"/>
    <w:rsid w:val="00DC1C8A"/>
    <w:rsid w:val="00DC3985"/>
    <w:rsid w:val="00DD0F53"/>
    <w:rsid w:val="00DF49F0"/>
    <w:rsid w:val="00DF6BD0"/>
    <w:rsid w:val="00E21C39"/>
    <w:rsid w:val="00E3020A"/>
    <w:rsid w:val="00E73422"/>
    <w:rsid w:val="00E7654E"/>
    <w:rsid w:val="00EA3094"/>
    <w:rsid w:val="00EA4153"/>
    <w:rsid w:val="00EB0A52"/>
    <w:rsid w:val="00EC3A00"/>
    <w:rsid w:val="00EC78B4"/>
    <w:rsid w:val="00ED0EA4"/>
    <w:rsid w:val="00EE418D"/>
    <w:rsid w:val="00F404B8"/>
    <w:rsid w:val="00F447B3"/>
    <w:rsid w:val="00F45AA7"/>
    <w:rsid w:val="00F52FE3"/>
    <w:rsid w:val="00F728C1"/>
    <w:rsid w:val="00F91B48"/>
    <w:rsid w:val="00FA288E"/>
    <w:rsid w:val="00FC2C8A"/>
    <w:rsid w:val="00FD262E"/>
    <w:rsid w:val="00FD4B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0"/>
      <v:stroke on="f"/>
    </o:shapedefaults>
    <o:shapelayout v:ext="edit">
      <o:idmap v:ext="edit" data="2"/>
    </o:shapelayout>
  </w:shapeDefaults>
  <w:decimalSymbol w:val=","/>
  <w:listSeparator w:val=";"/>
  <w14:docId w14:val="6BB957FF"/>
  <w15:docId w15:val="{3C368C81-4CAF-4E1A-90B5-31465E71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29FE"/>
    <w:rPr>
      <w:rFonts w:ascii="Arial" w:hAnsi="Arial"/>
      <w:sz w:val="22"/>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C3A00"/>
    <w:pPr>
      <w:tabs>
        <w:tab w:val="center" w:pos="4536"/>
        <w:tab w:val="right" w:pos="9072"/>
      </w:tabs>
    </w:pPr>
  </w:style>
  <w:style w:type="paragraph" w:styleId="Noga">
    <w:name w:val="footer"/>
    <w:basedOn w:val="Navaden"/>
    <w:rsid w:val="00EC3A00"/>
    <w:pPr>
      <w:tabs>
        <w:tab w:val="center" w:pos="4536"/>
        <w:tab w:val="right" w:pos="9072"/>
      </w:tabs>
    </w:pPr>
  </w:style>
  <w:style w:type="character" w:styleId="tevilkastrani">
    <w:name w:val="page number"/>
    <w:basedOn w:val="Privzetapisavaodstavka"/>
    <w:rsid w:val="00517BA8"/>
  </w:style>
  <w:style w:type="paragraph" w:styleId="Besedilooblaka">
    <w:name w:val="Balloon Text"/>
    <w:basedOn w:val="Navaden"/>
    <w:semiHidden/>
    <w:rsid w:val="007F4D20"/>
    <w:rPr>
      <w:rFonts w:ascii="Tahoma" w:hAnsi="Tahoma" w:cs="Tahoma"/>
      <w:sz w:val="16"/>
      <w:szCs w:val="16"/>
    </w:rPr>
  </w:style>
  <w:style w:type="character" w:styleId="Hiperpovezava">
    <w:name w:val="Hyperlink"/>
    <w:basedOn w:val="Privzetapisavaodstavka"/>
    <w:uiPriority w:val="99"/>
    <w:unhideWhenUsed/>
    <w:rsid w:val="00362008"/>
    <w:rPr>
      <w:color w:val="0000FF" w:themeColor="hyperlink"/>
      <w:u w:val="single"/>
    </w:rPr>
  </w:style>
  <w:style w:type="character" w:styleId="Nerazreenaomemba">
    <w:name w:val="Unresolved Mention"/>
    <w:basedOn w:val="Privzetapisavaodstavka"/>
    <w:uiPriority w:val="99"/>
    <w:semiHidden/>
    <w:unhideWhenUsed/>
    <w:rsid w:val="00362008"/>
    <w:rPr>
      <w:color w:val="605E5C"/>
      <w:shd w:val="clear" w:color="auto" w:fill="E1DFDD"/>
    </w:rPr>
  </w:style>
  <w:style w:type="table" w:styleId="Tabelamrea">
    <w:name w:val="Table Grid"/>
    <w:basedOn w:val="Navadnatabela"/>
    <w:uiPriority w:val="39"/>
    <w:rsid w:val="000224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87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OneDrive%20-%20OB&#268;INA%20VRHNIKA\Dokumenti\Officeove%20predloge%20po%20meri\Dopis%20-%20&#382;up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 župan.dotx</Template>
  <TotalTime>28</TotalTime>
  <Pages>3</Pages>
  <Words>1080</Words>
  <Characters>6074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Čož</dc:creator>
  <cp:keywords/>
  <dc:description/>
  <cp:lastModifiedBy>Nataša Čož</cp:lastModifiedBy>
  <cp:revision>17</cp:revision>
  <cp:lastPrinted>2003-12-02T13:07:00Z</cp:lastPrinted>
  <dcterms:created xsi:type="dcterms:W3CDTF">2025-12-04T12:40:00Z</dcterms:created>
  <dcterms:modified xsi:type="dcterms:W3CDTF">2025-12-10T12:10:00Z</dcterms:modified>
</cp:coreProperties>
</file>