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32CAD" w14:textId="77777777" w:rsidR="009B0488" w:rsidRPr="009B0488" w:rsidRDefault="009B0488" w:rsidP="009B0488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r w:rsidRPr="009B0488">
        <w:rPr>
          <w:rFonts w:eastAsia="Times New Roman" w:cs="Times New Roman"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3C3A6" wp14:editId="2B859724">
                <wp:simplePos x="0" y="0"/>
                <wp:positionH relativeFrom="column">
                  <wp:posOffset>3086100</wp:posOffset>
                </wp:positionH>
                <wp:positionV relativeFrom="page">
                  <wp:posOffset>396240</wp:posOffset>
                </wp:positionV>
                <wp:extent cx="2628900" cy="800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7FF32" w14:textId="77777777" w:rsidR="009B0488" w:rsidRDefault="009B0488" w:rsidP="009B0488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ODBOR ZA GOSPODARSTVO, </w:t>
                            </w:r>
                          </w:p>
                          <w:p w14:paraId="7955E9C4" w14:textId="77777777" w:rsidR="009B0488" w:rsidRPr="00BF453E" w:rsidRDefault="009B0488" w:rsidP="009B0488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FINANCE IN PRORAČUN</w:t>
                            </w:r>
                          </w:p>
                          <w:p w14:paraId="6FF604C7" w14:textId="77777777" w:rsidR="009B0488" w:rsidRPr="00EB3F00" w:rsidRDefault="009B0488" w:rsidP="009B0488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>Tržaška cesta 1,1360 VRHNIKA</w:t>
                            </w:r>
                          </w:p>
                          <w:p w14:paraId="4C223ACE" w14:textId="77777777" w:rsidR="009B0488" w:rsidRPr="00602C76" w:rsidRDefault="009B0488" w:rsidP="009B0488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tel.: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01/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>7555-41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B3F00">
                              <w:rPr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01/7505-158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3C3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31.2pt;width:207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" stroked="f">
                <v:fill opacity="0"/>
                <v:textbox>
                  <w:txbxContent>
                    <w:p w14:paraId="2187FF32" w14:textId="77777777" w:rsidR="009B0488" w:rsidRDefault="009B0488" w:rsidP="009B0488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ODBOR ZA GOSPODARSTVO, </w:t>
                      </w:r>
                    </w:p>
                    <w:p w14:paraId="7955E9C4" w14:textId="77777777" w:rsidR="009B0488" w:rsidRPr="00BF453E" w:rsidRDefault="009B0488" w:rsidP="009B0488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FINANCE IN PRORAČUN</w:t>
                      </w:r>
                    </w:p>
                    <w:p w14:paraId="6FF604C7" w14:textId="77777777" w:rsidR="009B0488" w:rsidRPr="00EB3F00" w:rsidRDefault="009B0488" w:rsidP="009B0488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>Tržaška cesta 1,1360 VRHNIKA</w:t>
                      </w:r>
                    </w:p>
                    <w:p w14:paraId="4C223ACE" w14:textId="77777777" w:rsidR="009B0488" w:rsidRPr="00602C76" w:rsidRDefault="009B0488" w:rsidP="009B0488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 xml:space="preserve">tel.: </w:t>
                      </w:r>
                      <w:r>
                        <w:rPr>
                          <w:sz w:val="20"/>
                          <w:szCs w:val="20"/>
                        </w:rPr>
                        <w:t>01/</w:t>
                      </w:r>
                      <w:r w:rsidRPr="00EB3F00">
                        <w:rPr>
                          <w:sz w:val="20"/>
                          <w:szCs w:val="20"/>
                        </w:rPr>
                        <w:t>7555-41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Pr="00EB3F0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B3F00">
                        <w:rPr>
                          <w:sz w:val="20"/>
                          <w:szCs w:val="20"/>
                        </w:rPr>
                        <w:t>fax</w:t>
                      </w:r>
                      <w:proofErr w:type="spellEnd"/>
                      <w:r w:rsidRPr="00EB3F00">
                        <w:rPr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>01/7505-158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9B0488">
        <w:rPr>
          <w:rFonts w:eastAsia="Times New Roman" w:cs="Times New Roman"/>
          <w:noProof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3F03FFC4" wp14:editId="1777EB2E">
            <wp:simplePos x="0" y="0"/>
            <wp:positionH relativeFrom="column">
              <wp:posOffset>3810</wp:posOffset>
            </wp:positionH>
            <wp:positionV relativeFrom="page">
              <wp:posOffset>442595</wp:posOffset>
            </wp:positionV>
            <wp:extent cx="5762625" cy="752475"/>
            <wp:effectExtent l="0" t="0" r="9525" b="9525"/>
            <wp:wrapNone/>
            <wp:docPr id="4" name="Slika 37" descr="Opis: Opis: Opis: Opis: Opis: Opis: Opis: Opis: Opis: Opis: Opis: Opis: Opis: Opis: Opis: Opis: Opis: Opis: osnov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7" descr="Opis: Opis: Opis: Opis: Opis: Opis: Opis: Opis: Opis: Opis: Opis: Opis: Opis: Opis: Opis: Opis: Opis: Opis: osnovs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6DC0F" w14:textId="77777777" w:rsidR="009B0488" w:rsidRPr="009B0488" w:rsidRDefault="009B0488" w:rsidP="009B0488">
      <w:pPr>
        <w:spacing w:after="0" w:line="240" w:lineRule="auto"/>
        <w:rPr>
          <w:rFonts w:eastAsia="Times New Roman" w:cs="Arial"/>
          <w:lang w:eastAsia="sl-SI"/>
        </w:rPr>
      </w:pPr>
    </w:p>
    <w:p w14:paraId="4BA50284" w14:textId="37156375" w:rsidR="009B0488" w:rsidRPr="009B0488" w:rsidRDefault="009B0488" w:rsidP="009B0488">
      <w:pPr>
        <w:tabs>
          <w:tab w:val="left" w:pos="900"/>
        </w:tabs>
        <w:spacing w:after="0" w:line="240" w:lineRule="auto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>Številka:</w:t>
      </w:r>
      <w:r w:rsidRPr="009B0488">
        <w:rPr>
          <w:rFonts w:eastAsia="Times New Roman" w:cs="Arial"/>
          <w:lang w:eastAsia="sl-SI"/>
        </w:rPr>
        <w:tab/>
      </w:r>
      <w:r w:rsidR="00BC51C7">
        <w:rPr>
          <w:rFonts w:eastAsia="Times New Roman" w:cs="Arial"/>
          <w:lang w:eastAsia="sl-SI"/>
        </w:rPr>
        <w:t>011-</w:t>
      </w:r>
      <w:r w:rsidR="007D141B">
        <w:rPr>
          <w:rFonts w:eastAsia="Times New Roman" w:cs="Arial"/>
          <w:lang w:eastAsia="sl-SI"/>
        </w:rPr>
        <w:t>3</w:t>
      </w:r>
      <w:r w:rsidR="00BC51C7">
        <w:rPr>
          <w:rFonts w:eastAsia="Times New Roman" w:cs="Arial"/>
          <w:lang w:eastAsia="sl-SI"/>
        </w:rPr>
        <w:t>/202</w:t>
      </w:r>
      <w:r w:rsidR="007D141B">
        <w:rPr>
          <w:rFonts w:eastAsia="Times New Roman" w:cs="Arial"/>
          <w:lang w:eastAsia="sl-SI"/>
        </w:rPr>
        <w:t>4</w:t>
      </w:r>
      <w:r w:rsidRPr="009B0488">
        <w:rPr>
          <w:rFonts w:eastAsia="Times New Roman" w:cs="Arial"/>
          <w:lang w:eastAsia="sl-SI"/>
        </w:rPr>
        <w:t xml:space="preserve"> (4-01)</w:t>
      </w:r>
    </w:p>
    <w:p w14:paraId="145E5E58" w14:textId="3EAC8E46" w:rsidR="009B0488" w:rsidRPr="009B0488" w:rsidRDefault="009B0488" w:rsidP="009B0488">
      <w:pPr>
        <w:tabs>
          <w:tab w:val="left" w:pos="900"/>
        </w:tabs>
        <w:spacing w:after="0" w:line="240" w:lineRule="auto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 xml:space="preserve">Datum: </w:t>
      </w:r>
      <w:r w:rsidR="00EA6FD6">
        <w:rPr>
          <w:rFonts w:eastAsia="Times New Roman" w:cs="Arial"/>
          <w:lang w:eastAsia="sl-SI"/>
        </w:rPr>
        <w:t>2</w:t>
      </w:r>
      <w:r w:rsidR="0015556F">
        <w:rPr>
          <w:rFonts w:eastAsia="Times New Roman" w:cs="Arial"/>
          <w:lang w:eastAsia="sl-SI"/>
        </w:rPr>
        <w:t>8</w:t>
      </w:r>
      <w:r w:rsidR="00BC51C7">
        <w:rPr>
          <w:rFonts w:eastAsia="Times New Roman" w:cs="Arial"/>
          <w:lang w:eastAsia="sl-SI"/>
        </w:rPr>
        <w:t>.</w:t>
      </w:r>
      <w:r w:rsidR="00EA6FD6">
        <w:rPr>
          <w:rFonts w:eastAsia="Times New Roman" w:cs="Arial"/>
          <w:lang w:eastAsia="sl-SI"/>
        </w:rPr>
        <w:t xml:space="preserve"> </w:t>
      </w:r>
      <w:r w:rsidR="0015556F">
        <w:rPr>
          <w:rFonts w:eastAsia="Times New Roman" w:cs="Arial"/>
          <w:lang w:eastAsia="sl-SI"/>
        </w:rPr>
        <w:t>9</w:t>
      </w:r>
      <w:r w:rsidR="00BC51C7">
        <w:rPr>
          <w:rFonts w:eastAsia="Times New Roman" w:cs="Arial"/>
          <w:lang w:eastAsia="sl-SI"/>
        </w:rPr>
        <w:t>.</w:t>
      </w:r>
      <w:r w:rsidR="00EA6FD6">
        <w:rPr>
          <w:rFonts w:eastAsia="Times New Roman" w:cs="Arial"/>
          <w:lang w:eastAsia="sl-SI"/>
        </w:rPr>
        <w:t xml:space="preserve"> </w:t>
      </w:r>
      <w:r w:rsidR="00BC51C7">
        <w:rPr>
          <w:rFonts w:eastAsia="Times New Roman" w:cs="Arial"/>
          <w:lang w:eastAsia="sl-SI"/>
        </w:rPr>
        <w:t>2023</w:t>
      </w:r>
    </w:p>
    <w:p w14:paraId="03560806" w14:textId="77777777" w:rsidR="009B0488" w:rsidRPr="009B0488" w:rsidRDefault="009B0488" w:rsidP="009B0488">
      <w:pPr>
        <w:spacing w:after="0" w:line="240" w:lineRule="auto"/>
        <w:jc w:val="center"/>
        <w:rPr>
          <w:rFonts w:eastAsia="Times New Roman" w:cs="Arial"/>
          <w:b/>
          <w:lang w:eastAsia="sl-SI"/>
        </w:rPr>
      </w:pPr>
      <w:r w:rsidRPr="009B0488">
        <w:rPr>
          <w:rFonts w:eastAsia="Times New Roman" w:cs="Arial"/>
          <w:b/>
          <w:lang w:eastAsia="sl-SI"/>
        </w:rPr>
        <w:t>Z A P I S N I K</w:t>
      </w:r>
    </w:p>
    <w:p w14:paraId="167E8E8C" w14:textId="77777777" w:rsidR="009B0488" w:rsidRPr="009B0488" w:rsidRDefault="009B0488" w:rsidP="009B0488">
      <w:pPr>
        <w:spacing w:after="0" w:line="240" w:lineRule="auto"/>
        <w:jc w:val="center"/>
        <w:rPr>
          <w:rFonts w:eastAsia="Times New Roman" w:cs="Arial"/>
          <w:b/>
          <w:lang w:eastAsia="sl-SI"/>
        </w:rPr>
      </w:pPr>
    </w:p>
    <w:p w14:paraId="102F4576" w14:textId="37D6FE0E" w:rsidR="009B0488" w:rsidRPr="009B0488" w:rsidRDefault="007D141B" w:rsidP="009B0488">
      <w:pPr>
        <w:spacing w:after="120" w:line="240" w:lineRule="auto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5</w:t>
      </w:r>
      <w:r w:rsidR="009B0488" w:rsidRPr="009B0488">
        <w:rPr>
          <w:rFonts w:eastAsia="Times New Roman" w:cs="Arial"/>
          <w:lang w:eastAsia="sl-SI"/>
        </w:rPr>
        <w:t xml:space="preserve">. seje Odbora za gospodarstvo, finance in proračun (v nadaljevanju OGFP), ki je bila v </w:t>
      </w:r>
      <w:r w:rsidR="00E1280E">
        <w:rPr>
          <w:rFonts w:eastAsia="Times New Roman" w:cs="Arial"/>
          <w:lang w:eastAsia="sl-SI"/>
        </w:rPr>
        <w:t>sredo</w:t>
      </w:r>
      <w:r w:rsidR="009B0488" w:rsidRPr="009B0488">
        <w:rPr>
          <w:rFonts w:eastAsia="Times New Roman" w:cs="Arial"/>
          <w:lang w:eastAsia="sl-SI"/>
        </w:rPr>
        <w:t xml:space="preserve">, </w:t>
      </w:r>
      <w:r w:rsidR="009B0488" w:rsidRPr="009B0488">
        <w:rPr>
          <w:rFonts w:eastAsia="Times New Roman" w:cs="Times New Roman"/>
          <w:szCs w:val="24"/>
          <w:lang w:eastAsia="sl-SI"/>
        </w:rPr>
        <w:t xml:space="preserve">dne </w:t>
      </w:r>
      <w:r>
        <w:rPr>
          <w:rFonts w:eastAsia="Times New Roman" w:cs="Times New Roman"/>
          <w:szCs w:val="24"/>
          <w:lang w:eastAsia="sl-SI"/>
        </w:rPr>
        <w:t>10</w:t>
      </w:r>
      <w:r w:rsidR="009B0488" w:rsidRPr="009B0488">
        <w:rPr>
          <w:rFonts w:eastAsia="Times New Roman" w:cs="Arial"/>
          <w:lang w:eastAsia="sl-SI"/>
        </w:rPr>
        <w:t xml:space="preserve">. </w:t>
      </w:r>
      <w:r>
        <w:rPr>
          <w:rFonts w:eastAsia="Times New Roman" w:cs="Arial"/>
          <w:lang w:eastAsia="sl-SI"/>
        </w:rPr>
        <w:t>4</w:t>
      </w:r>
      <w:r w:rsidR="009B0488" w:rsidRPr="009B0488">
        <w:rPr>
          <w:rFonts w:eastAsia="Times New Roman" w:cs="Arial"/>
          <w:lang w:eastAsia="sl-SI"/>
        </w:rPr>
        <w:t>. 20</w:t>
      </w:r>
      <w:r w:rsidR="00BC51C7">
        <w:rPr>
          <w:rFonts w:eastAsia="Times New Roman" w:cs="Arial"/>
          <w:lang w:eastAsia="sl-SI"/>
        </w:rPr>
        <w:t>2</w:t>
      </w:r>
      <w:r>
        <w:rPr>
          <w:rFonts w:eastAsia="Times New Roman" w:cs="Arial"/>
          <w:lang w:eastAsia="sl-SI"/>
        </w:rPr>
        <w:t>4</w:t>
      </w:r>
      <w:r w:rsidR="009B0488" w:rsidRPr="009B0488">
        <w:rPr>
          <w:rFonts w:eastAsia="Times New Roman" w:cs="Times New Roman"/>
          <w:szCs w:val="24"/>
          <w:lang w:eastAsia="sl-SI"/>
        </w:rPr>
        <w:t xml:space="preserve"> ob </w:t>
      </w:r>
      <w:r w:rsidR="00BC51C7">
        <w:rPr>
          <w:rFonts w:eastAsia="Times New Roman" w:cs="Times New Roman"/>
          <w:szCs w:val="24"/>
          <w:lang w:eastAsia="sl-SI"/>
        </w:rPr>
        <w:t>17.</w:t>
      </w:r>
      <w:r w:rsidR="009B0488" w:rsidRPr="009B0488">
        <w:rPr>
          <w:rFonts w:eastAsia="Times New Roman" w:cs="Times New Roman"/>
          <w:szCs w:val="24"/>
          <w:lang w:eastAsia="sl-SI"/>
        </w:rPr>
        <w:t xml:space="preserve"> uri</w:t>
      </w:r>
      <w:r w:rsidR="009B0488" w:rsidRPr="009B0488">
        <w:rPr>
          <w:rFonts w:eastAsia="Times New Roman" w:cs="Arial"/>
          <w:lang w:eastAsia="sl-SI"/>
        </w:rPr>
        <w:t>, v veliki sejni sobi Občine Vrhnika.</w:t>
      </w:r>
    </w:p>
    <w:p w14:paraId="008886FA" w14:textId="77777777" w:rsidR="009B0488" w:rsidRPr="009B0488" w:rsidRDefault="009B0488" w:rsidP="009B0488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14:paraId="10AEE6C3" w14:textId="3BDD404A" w:rsidR="009B0488" w:rsidRPr="009B0488" w:rsidRDefault="009B0488" w:rsidP="009B0488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bookmarkStart w:id="0" w:name="_Hlk134430651"/>
      <w:r w:rsidRPr="009B0488">
        <w:rPr>
          <w:rFonts w:eastAsia="Times New Roman" w:cs="Arial"/>
          <w:b/>
          <w:lang w:eastAsia="sl-SI"/>
        </w:rPr>
        <w:t>PRISOTNI</w:t>
      </w:r>
      <w:r w:rsidR="00BC51C7">
        <w:rPr>
          <w:rFonts w:eastAsia="Times New Roman" w:cs="Arial"/>
          <w:b/>
          <w:lang w:eastAsia="sl-SI"/>
        </w:rPr>
        <w:t xml:space="preserve"> ČLANI ODBORA</w:t>
      </w:r>
      <w:r w:rsidRPr="009B0488">
        <w:rPr>
          <w:rFonts w:eastAsia="Times New Roman" w:cs="Arial"/>
          <w:b/>
          <w:lang w:eastAsia="sl-SI"/>
        </w:rPr>
        <w:t xml:space="preserve">: </w:t>
      </w:r>
    </w:p>
    <w:p w14:paraId="20D77453" w14:textId="12973DF3" w:rsidR="009B0488" w:rsidRPr="009B0488" w:rsidRDefault="009B0488" w:rsidP="009B0488">
      <w:pPr>
        <w:spacing w:after="0" w:line="240" w:lineRule="auto"/>
        <w:contextualSpacing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 xml:space="preserve">1. </w:t>
      </w:r>
      <w:r w:rsidR="00BC51C7">
        <w:rPr>
          <w:rFonts w:eastAsia="Times New Roman" w:cs="Arial"/>
          <w:lang w:eastAsia="sl-SI"/>
        </w:rPr>
        <w:t>Valerija Mojca Frank</w:t>
      </w:r>
    </w:p>
    <w:p w14:paraId="7F29DBE6" w14:textId="62DC6E0C" w:rsidR="009B0488" w:rsidRPr="0015556F" w:rsidRDefault="009B0488" w:rsidP="009B0488">
      <w:pPr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 xml:space="preserve">2. </w:t>
      </w:r>
      <w:r w:rsidR="00BC51C7">
        <w:rPr>
          <w:rFonts w:eastAsia="Times New Roman" w:cs="Arial"/>
          <w:lang w:eastAsia="sl-SI"/>
        </w:rPr>
        <w:t xml:space="preserve">Edin </w:t>
      </w:r>
      <w:proofErr w:type="spellStart"/>
      <w:r w:rsidR="00BC51C7">
        <w:rPr>
          <w:rFonts w:eastAsia="Times New Roman" w:cs="Arial"/>
          <w:lang w:eastAsia="sl-SI"/>
        </w:rPr>
        <w:t>Behrić</w:t>
      </w:r>
      <w:proofErr w:type="spellEnd"/>
    </w:p>
    <w:p w14:paraId="6B9B16ED" w14:textId="0EBCCF61" w:rsidR="00AD7877" w:rsidRDefault="0015556F" w:rsidP="009B0488">
      <w:pPr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3</w:t>
      </w:r>
      <w:r w:rsidR="00AD7877">
        <w:rPr>
          <w:rFonts w:eastAsia="Times New Roman" w:cs="Arial"/>
          <w:lang w:eastAsia="sl-SI"/>
        </w:rPr>
        <w:t>. Marko Močnik</w:t>
      </w:r>
    </w:p>
    <w:p w14:paraId="2A62ADF3" w14:textId="65B64048" w:rsidR="00A7482C" w:rsidRPr="006D03A1" w:rsidRDefault="0015556F" w:rsidP="009B0488">
      <w:pPr>
        <w:spacing w:after="0" w:line="240" w:lineRule="auto"/>
        <w:jc w:val="both"/>
        <w:rPr>
          <w:rFonts w:eastAsia="Times New Roman" w:cs="Arial"/>
          <w:bCs/>
          <w:lang w:eastAsia="sl-SI"/>
        </w:rPr>
      </w:pPr>
      <w:r>
        <w:rPr>
          <w:rFonts w:eastAsia="Times New Roman" w:cs="Arial"/>
          <w:lang w:eastAsia="sl-SI"/>
        </w:rPr>
        <w:t>4</w:t>
      </w:r>
      <w:r w:rsidR="00A7482C">
        <w:rPr>
          <w:rFonts w:eastAsia="Times New Roman" w:cs="Arial"/>
          <w:lang w:eastAsia="sl-SI"/>
        </w:rPr>
        <w:t>. Petra Černetič</w:t>
      </w:r>
    </w:p>
    <w:p w14:paraId="7470DC41" w14:textId="515B8C8D" w:rsidR="007D141B" w:rsidRPr="0015556F" w:rsidRDefault="007D141B" w:rsidP="007D141B">
      <w:pPr>
        <w:spacing w:after="0" w:line="240" w:lineRule="auto"/>
        <w:jc w:val="both"/>
        <w:rPr>
          <w:rFonts w:eastAsia="Times New Roman" w:cs="Arial"/>
          <w:bCs/>
          <w:lang w:eastAsia="sl-SI"/>
        </w:rPr>
      </w:pPr>
      <w:r>
        <w:rPr>
          <w:rFonts w:eastAsia="Times New Roman" w:cs="Arial"/>
          <w:bCs/>
          <w:lang w:eastAsia="sl-SI"/>
        </w:rPr>
        <w:t xml:space="preserve">5. </w:t>
      </w:r>
      <w:r w:rsidRPr="0015556F">
        <w:rPr>
          <w:rFonts w:eastAsia="Times New Roman" w:cs="Arial"/>
          <w:bCs/>
          <w:lang w:eastAsia="sl-SI"/>
        </w:rPr>
        <w:t>Anže Slabe</w:t>
      </w:r>
    </w:p>
    <w:p w14:paraId="75BE48D1" w14:textId="77777777" w:rsidR="006D03A1" w:rsidRDefault="006D03A1" w:rsidP="009B0488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bookmarkEnd w:id="0"/>
    <w:p w14:paraId="03E5F2FB" w14:textId="6AC53F32" w:rsidR="009B0488" w:rsidRPr="009B0488" w:rsidRDefault="009B0488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b/>
          <w:lang w:eastAsia="sl-SI"/>
        </w:rPr>
        <w:t>OSTALI PRISOTNI:</w:t>
      </w:r>
    </w:p>
    <w:p w14:paraId="71FC0F04" w14:textId="77777777" w:rsidR="00A7482C" w:rsidRDefault="00A7482C" w:rsidP="00A7482C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Boštjan Koprivec, direktor OU</w:t>
      </w:r>
    </w:p>
    <w:p w14:paraId="7ECBF828" w14:textId="286B27E2" w:rsidR="00A7482C" w:rsidRPr="009B0488" w:rsidRDefault="007D141B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Mag. Matej Černetič</w:t>
      </w:r>
      <w:r w:rsidR="00A7482C">
        <w:rPr>
          <w:rFonts w:eastAsia="Times New Roman" w:cs="Arial"/>
          <w:lang w:eastAsia="sl-SI"/>
        </w:rPr>
        <w:t>,</w:t>
      </w:r>
      <w:r w:rsidR="0015556F">
        <w:rPr>
          <w:rFonts w:eastAsia="Times New Roman" w:cs="Arial"/>
          <w:lang w:eastAsia="sl-SI"/>
        </w:rPr>
        <w:t xml:space="preserve"> </w:t>
      </w:r>
      <w:r w:rsidRPr="009B0488">
        <w:rPr>
          <w:rFonts w:eastAsia="Times New Roman" w:cs="Arial"/>
          <w:lang w:eastAsia="sl-SI"/>
        </w:rPr>
        <w:t xml:space="preserve">vodja Oddelka </w:t>
      </w:r>
      <w:r>
        <w:rPr>
          <w:rFonts w:eastAsia="Times New Roman" w:cs="Arial"/>
          <w:lang w:eastAsia="sl-SI"/>
        </w:rPr>
        <w:t>za družbene dejavnosti</w:t>
      </w:r>
      <w:r w:rsidR="00A7482C">
        <w:rPr>
          <w:rFonts w:eastAsia="Times New Roman" w:cs="Arial"/>
          <w:lang w:eastAsia="sl-SI"/>
        </w:rPr>
        <w:t xml:space="preserve"> </w:t>
      </w:r>
    </w:p>
    <w:p w14:paraId="0DB1781E" w14:textId="77777777" w:rsidR="00040F8A" w:rsidRDefault="00040F8A" w:rsidP="00040F8A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>Maja Kogovšek, vodja Oddelka za finance</w:t>
      </w:r>
    </w:p>
    <w:p w14:paraId="728617DE" w14:textId="77777777" w:rsidR="009B0488" w:rsidRPr="009B0488" w:rsidRDefault="009B0488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14:paraId="27F7F958" w14:textId="5150059B" w:rsidR="00AD7877" w:rsidRPr="00180D5C" w:rsidRDefault="009B0488" w:rsidP="00180D5C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>Na začetku seje je predsedni</w:t>
      </w:r>
      <w:r w:rsidR="00257886">
        <w:rPr>
          <w:rFonts w:eastAsia="Times New Roman" w:cs="Arial"/>
          <w:lang w:eastAsia="sl-SI"/>
        </w:rPr>
        <w:t>ca</w:t>
      </w:r>
      <w:r w:rsidR="003942EE">
        <w:rPr>
          <w:rFonts w:eastAsia="Times New Roman" w:cs="Arial"/>
          <w:lang w:eastAsia="sl-SI"/>
        </w:rPr>
        <w:t xml:space="preserve"> </w:t>
      </w:r>
      <w:r w:rsidRPr="009B0488">
        <w:rPr>
          <w:rFonts w:eastAsia="Times New Roman" w:cs="Arial"/>
          <w:lang w:eastAsia="sl-SI"/>
        </w:rPr>
        <w:t xml:space="preserve">odbora </w:t>
      </w:r>
      <w:r w:rsidR="00AD7877">
        <w:rPr>
          <w:rFonts w:eastAsia="Times New Roman" w:cs="Arial"/>
          <w:lang w:eastAsia="sl-SI"/>
        </w:rPr>
        <w:t xml:space="preserve">ugotovila, da je odbor sklepčen, saj </w:t>
      </w:r>
      <w:r w:rsidR="004D5542">
        <w:rPr>
          <w:rFonts w:eastAsia="Times New Roman" w:cs="Arial"/>
          <w:lang w:eastAsia="sl-SI"/>
        </w:rPr>
        <w:t>so</w:t>
      </w:r>
      <w:r w:rsidR="00AD7877">
        <w:rPr>
          <w:rFonts w:eastAsia="Times New Roman" w:cs="Arial"/>
          <w:lang w:eastAsia="sl-SI"/>
        </w:rPr>
        <w:t xml:space="preserve"> bil</w:t>
      </w:r>
      <w:r w:rsidR="004D5542">
        <w:rPr>
          <w:rFonts w:eastAsia="Times New Roman" w:cs="Arial"/>
          <w:lang w:eastAsia="sl-SI"/>
        </w:rPr>
        <w:t>i</w:t>
      </w:r>
      <w:r w:rsidR="00AD7877">
        <w:rPr>
          <w:rFonts w:eastAsia="Times New Roman" w:cs="Arial"/>
          <w:lang w:eastAsia="sl-SI"/>
        </w:rPr>
        <w:t xml:space="preserve"> prisotn</w:t>
      </w:r>
      <w:r w:rsidR="004D5542">
        <w:rPr>
          <w:rFonts w:eastAsia="Times New Roman" w:cs="Arial"/>
          <w:lang w:eastAsia="sl-SI"/>
        </w:rPr>
        <w:t>i</w:t>
      </w:r>
      <w:r w:rsidR="00AD7877">
        <w:rPr>
          <w:rFonts w:eastAsia="Times New Roman" w:cs="Arial"/>
          <w:lang w:eastAsia="sl-SI"/>
        </w:rPr>
        <w:t xml:space="preserve"> </w:t>
      </w:r>
      <w:r w:rsidR="007D141B">
        <w:rPr>
          <w:rFonts w:eastAsia="Times New Roman" w:cs="Arial"/>
          <w:lang w:eastAsia="sl-SI"/>
        </w:rPr>
        <w:t xml:space="preserve">vsi </w:t>
      </w:r>
      <w:r w:rsidR="00AD7877">
        <w:rPr>
          <w:rFonts w:eastAsia="Times New Roman" w:cs="Arial"/>
          <w:lang w:eastAsia="sl-SI"/>
        </w:rPr>
        <w:t xml:space="preserve">člani odbora in je </w:t>
      </w:r>
      <w:r w:rsidR="00257886">
        <w:rPr>
          <w:rFonts w:eastAsia="Times New Roman" w:cs="Arial"/>
          <w:lang w:eastAsia="sl-SI"/>
        </w:rPr>
        <w:t>po</w:t>
      </w:r>
      <w:r w:rsidRPr="009B0488">
        <w:rPr>
          <w:rFonts w:eastAsia="Times New Roman" w:cs="Arial"/>
          <w:lang w:eastAsia="sl-SI"/>
        </w:rPr>
        <w:t>dal</w:t>
      </w:r>
      <w:r w:rsidR="00257886">
        <w:rPr>
          <w:rFonts w:eastAsia="Times New Roman" w:cs="Arial"/>
          <w:lang w:eastAsia="sl-SI"/>
        </w:rPr>
        <w:t>a</w:t>
      </w:r>
      <w:r w:rsidRPr="009B0488">
        <w:rPr>
          <w:rFonts w:eastAsia="Times New Roman" w:cs="Arial"/>
          <w:lang w:eastAsia="sl-SI"/>
        </w:rPr>
        <w:t xml:space="preserve"> na glasovanje naslednji</w:t>
      </w:r>
    </w:p>
    <w:p w14:paraId="76E86031" w14:textId="77777777" w:rsidR="00180D5C" w:rsidRDefault="00180D5C" w:rsidP="008035B8">
      <w:pPr>
        <w:jc w:val="both"/>
        <w:rPr>
          <w:rFonts w:cs="Arial"/>
          <w:bCs/>
        </w:rPr>
      </w:pPr>
      <w:bookmarkStart w:id="1" w:name="_Hlk138315537"/>
    </w:p>
    <w:p w14:paraId="79646F9F" w14:textId="66DAE74D" w:rsidR="008035B8" w:rsidRPr="00E1280E" w:rsidRDefault="008035B8" w:rsidP="008035B8">
      <w:pPr>
        <w:jc w:val="both"/>
        <w:rPr>
          <w:rFonts w:cs="Arial"/>
          <w:b/>
        </w:rPr>
      </w:pPr>
      <w:r w:rsidRPr="00E1280E">
        <w:rPr>
          <w:rFonts w:cs="Arial"/>
          <w:b/>
        </w:rPr>
        <w:t>DNEVNI RED:</w:t>
      </w:r>
    </w:p>
    <w:p w14:paraId="266E8535" w14:textId="77777777" w:rsidR="007E5124" w:rsidRPr="007E5124" w:rsidRDefault="007E5124" w:rsidP="007E5124">
      <w:pPr>
        <w:pStyle w:val="Odstavekseznama"/>
        <w:numPr>
          <w:ilvl w:val="0"/>
          <w:numId w:val="1"/>
        </w:numPr>
        <w:jc w:val="both"/>
        <w:rPr>
          <w:rFonts w:eastAsiaTheme="minorHAnsi" w:cs="Arial"/>
          <w:bCs/>
          <w:szCs w:val="22"/>
        </w:rPr>
      </w:pPr>
      <w:r w:rsidRPr="007E5124">
        <w:rPr>
          <w:rFonts w:eastAsiaTheme="minorHAnsi" w:cs="Arial"/>
          <w:bCs/>
          <w:szCs w:val="22"/>
        </w:rPr>
        <w:t>Pregled in potrditev zapisnika 4. seje odbora, z dne 25. 10. 2023</w:t>
      </w:r>
    </w:p>
    <w:p w14:paraId="78F8FE45" w14:textId="77777777" w:rsidR="007E5124" w:rsidRPr="007E5124" w:rsidRDefault="007E5124" w:rsidP="007E5124">
      <w:pPr>
        <w:pStyle w:val="Odstavekseznama"/>
        <w:numPr>
          <w:ilvl w:val="0"/>
          <w:numId w:val="1"/>
        </w:numPr>
        <w:jc w:val="both"/>
        <w:rPr>
          <w:rFonts w:eastAsiaTheme="minorHAnsi" w:cs="Arial"/>
          <w:bCs/>
          <w:szCs w:val="22"/>
        </w:rPr>
      </w:pPr>
      <w:r w:rsidRPr="007E5124">
        <w:rPr>
          <w:rFonts w:eastAsiaTheme="minorHAnsi" w:cs="Arial"/>
          <w:bCs/>
          <w:szCs w:val="22"/>
        </w:rPr>
        <w:t>Predlog Zaključnega računa proračuna Občine Vrhnika za leto 2023</w:t>
      </w:r>
    </w:p>
    <w:p w14:paraId="033F89DE" w14:textId="77777777" w:rsidR="007E5124" w:rsidRPr="007E5124" w:rsidRDefault="007E5124" w:rsidP="007E5124">
      <w:pPr>
        <w:pStyle w:val="Odstavekseznama"/>
        <w:numPr>
          <w:ilvl w:val="0"/>
          <w:numId w:val="1"/>
        </w:numPr>
        <w:jc w:val="both"/>
        <w:rPr>
          <w:rFonts w:eastAsiaTheme="minorHAnsi" w:cs="Arial"/>
          <w:bCs/>
          <w:szCs w:val="22"/>
        </w:rPr>
      </w:pPr>
      <w:r w:rsidRPr="007E5124">
        <w:rPr>
          <w:rFonts w:eastAsiaTheme="minorHAnsi" w:cs="Arial"/>
          <w:bCs/>
          <w:szCs w:val="22"/>
        </w:rPr>
        <w:t>Predlog Odloka o spremembah in dopolnitvah Odloka o turistični in promocijski taksi v občini Vrhnika</w:t>
      </w:r>
    </w:p>
    <w:p w14:paraId="3798B33C" w14:textId="77777777" w:rsidR="007E5124" w:rsidRPr="007E5124" w:rsidRDefault="007E5124" w:rsidP="007E5124">
      <w:pPr>
        <w:pStyle w:val="Odstavekseznama"/>
        <w:numPr>
          <w:ilvl w:val="0"/>
          <w:numId w:val="1"/>
        </w:numPr>
        <w:jc w:val="both"/>
        <w:rPr>
          <w:rFonts w:eastAsiaTheme="minorHAnsi" w:cs="Arial"/>
          <w:bCs/>
          <w:szCs w:val="22"/>
        </w:rPr>
      </w:pPr>
      <w:r w:rsidRPr="007E5124">
        <w:rPr>
          <w:rFonts w:eastAsiaTheme="minorHAnsi" w:cs="Arial"/>
          <w:bCs/>
          <w:szCs w:val="22"/>
        </w:rPr>
        <w:t>Predlog pravilnika o dodeljevanju finančnih sredstev iz občinskega proračuna in iz sredstev Območne obrtne - zbornice Vrhnika za pospeševanje razvoja obrti in podjetništva v Občini Vrhnika – skrajšani postopek</w:t>
      </w:r>
    </w:p>
    <w:p w14:paraId="04008372" w14:textId="5E23C6F0" w:rsidR="00BA79BF" w:rsidRPr="007E5124" w:rsidRDefault="007E5124" w:rsidP="007E5124">
      <w:pPr>
        <w:pStyle w:val="Odstavekseznama"/>
        <w:numPr>
          <w:ilvl w:val="0"/>
          <w:numId w:val="1"/>
        </w:numPr>
        <w:jc w:val="both"/>
        <w:rPr>
          <w:rFonts w:eastAsiaTheme="minorHAnsi" w:cs="Arial"/>
          <w:bCs/>
          <w:szCs w:val="22"/>
        </w:rPr>
      </w:pPr>
      <w:r w:rsidRPr="007E5124">
        <w:rPr>
          <w:rFonts w:eastAsiaTheme="minorHAnsi" w:cs="Arial"/>
          <w:bCs/>
          <w:szCs w:val="22"/>
        </w:rPr>
        <w:t>Razno</w:t>
      </w:r>
    </w:p>
    <w:bookmarkEnd w:id="1"/>
    <w:p w14:paraId="4AC8B313" w14:textId="77777777" w:rsidR="008E7E4F" w:rsidRDefault="008E7E4F" w:rsidP="009B0488">
      <w:pPr>
        <w:spacing w:after="0" w:line="240" w:lineRule="auto"/>
        <w:jc w:val="both"/>
        <w:rPr>
          <w:rFonts w:eastAsia="Times New Roman" w:cs="Arial"/>
          <w:lang w:eastAsia="sl-SI"/>
        </w:rPr>
      </w:pPr>
    </w:p>
    <w:p w14:paraId="002D380E" w14:textId="7A3B2A0A" w:rsidR="009B0488" w:rsidRPr="009B0488" w:rsidRDefault="009B0488" w:rsidP="009B0488">
      <w:pPr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>Dnevni red je bil s soglasno sprejet.</w:t>
      </w:r>
    </w:p>
    <w:p w14:paraId="61CC2D8D" w14:textId="77777777" w:rsidR="009B0488" w:rsidRPr="009B0488" w:rsidRDefault="009B0488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14:paraId="020FB2DF" w14:textId="7A7CEC8F" w:rsidR="008E7E4F" w:rsidRPr="008E7E4F" w:rsidRDefault="009B0488" w:rsidP="008E7E4F">
      <w:pPr>
        <w:jc w:val="both"/>
        <w:rPr>
          <w:rFonts w:cs="Arial"/>
          <w:b/>
          <w:bCs/>
        </w:rPr>
      </w:pPr>
      <w:r w:rsidRPr="008E7E4F">
        <w:rPr>
          <w:rFonts w:eastAsia="Times New Roman" w:cs="Arial"/>
          <w:b/>
          <w:lang w:eastAsia="sl-SI"/>
        </w:rPr>
        <w:t xml:space="preserve">Ad 1) </w:t>
      </w:r>
      <w:r w:rsidRPr="008E7E4F">
        <w:rPr>
          <w:rFonts w:eastAsia="Times New Roman" w:cs="Arial"/>
          <w:b/>
          <w:lang w:eastAsia="sl-SI"/>
        </w:rPr>
        <w:tab/>
      </w:r>
      <w:r w:rsidR="00B1004D" w:rsidRPr="00B1004D">
        <w:rPr>
          <w:rFonts w:cs="Arial"/>
          <w:b/>
        </w:rPr>
        <w:t xml:space="preserve">Pregled in potrditev zapisnika </w:t>
      </w:r>
      <w:r w:rsidR="00AF606D" w:rsidRPr="00AF606D">
        <w:rPr>
          <w:rFonts w:cs="Arial"/>
          <w:b/>
        </w:rPr>
        <w:t>4. seje odbora, z dne 25. 10. 2023</w:t>
      </w:r>
    </w:p>
    <w:p w14:paraId="55005039" w14:textId="744F399E" w:rsidR="007B61DE" w:rsidRDefault="00AD7877" w:rsidP="00D04321">
      <w:pPr>
        <w:spacing w:after="0" w:line="240" w:lineRule="auto"/>
        <w:contextualSpacing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 xml:space="preserve">Člani odbora so </w:t>
      </w:r>
      <w:r>
        <w:rPr>
          <w:rFonts w:eastAsia="Times New Roman" w:cs="Arial"/>
          <w:lang w:eastAsia="sl-SI"/>
        </w:rPr>
        <w:t xml:space="preserve">soglasno sprejeli zapisnik </w:t>
      </w:r>
      <w:r w:rsidR="00252B1A">
        <w:rPr>
          <w:rFonts w:eastAsia="Times New Roman" w:cs="Arial"/>
          <w:lang w:eastAsia="sl-SI"/>
        </w:rPr>
        <w:t>4</w:t>
      </w:r>
      <w:r w:rsidRPr="002777DF">
        <w:rPr>
          <w:rFonts w:cs="Arial"/>
        </w:rPr>
        <w:t xml:space="preserve">. seje odbora, z dne </w:t>
      </w:r>
      <w:r w:rsidR="00252B1A">
        <w:rPr>
          <w:rFonts w:cs="Arial"/>
        </w:rPr>
        <w:t>25. 10.</w:t>
      </w:r>
      <w:r w:rsidRPr="002777DF">
        <w:rPr>
          <w:rFonts w:cs="Arial"/>
        </w:rPr>
        <w:t xml:space="preserve"> 20</w:t>
      </w:r>
      <w:r>
        <w:rPr>
          <w:rFonts w:cs="Arial"/>
        </w:rPr>
        <w:t>23.</w:t>
      </w:r>
    </w:p>
    <w:p w14:paraId="3493C1E0" w14:textId="77777777" w:rsidR="00D04321" w:rsidRPr="00D04321" w:rsidRDefault="00D04321" w:rsidP="00D04321">
      <w:pPr>
        <w:spacing w:after="0" w:line="240" w:lineRule="auto"/>
        <w:contextualSpacing/>
        <w:rPr>
          <w:rFonts w:eastAsia="Times New Roman" w:cs="Arial"/>
          <w:lang w:eastAsia="sl-SI"/>
        </w:rPr>
      </w:pPr>
    </w:p>
    <w:p w14:paraId="4F28AFB8" w14:textId="515FEE68" w:rsidR="00E92145" w:rsidRDefault="009B0488" w:rsidP="00E92145">
      <w:pPr>
        <w:rPr>
          <w:rFonts w:cs="Arial"/>
          <w:b/>
        </w:rPr>
      </w:pPr>
      <w:r w:rsidRPr="00E92145">
        <w:rPr>
          <w:rFonts w:eastAsia="Times New Roman" w:cs="Arial"/>
          <w:b/>
          <w:lang w:eastAsia="sl-SI"/>
        </w:rPr>
        <w:t>Ad 2)</w:t>
      </w:r>
      <w:r w:rsidR="00D04321" w:rsidRPr="00E92145">
        <w:rPr>
          <w:rFonts w:cs="Arial"/>
          <w:b/>
        </w:rPr>
        <w:tab/>
      </w:r>
      <w:bookmarkStart w:id="2" w:name="_Hlk513715738"/>
      <w:r w:rsidR="00252B1A" w:rsidRPr="00252B1A">
        <w:rPr>
          <w:rFonts w:cs="Arial"/>
          <w:b/>
        </w:rPr>
        <w:t>Predlog Zaključnega računa proračuna Občine Vrhnika za leto 2023</w:t>
      </w:r>
    </w:p>
    <w:p w14:paraId="7E484AD5" w14:textId="70EDCEA1" w:rsidR="00222F25" w:rsidRDefault="009B0488" w:rsidP="00222F25">
      <w:pPr>
        <w:jc w:val="both"/>
        <w:rPr>
          <w:rFonts w:cs="Arial"/>
          <w:bCs/>
        </w:rPr>
      </w:pPr>
      <w:r w:rsidRPr="009B0488">
        <w:rPr>
          <w:rFonts w:eastAsia="Times New Roman" w:cs="Arial"/>
          <w:lang w:eastAsia="sl-SI"/>
        </w:rPr>
        <w:t xml:space="preserve">Po </w:t>
      </w:r>
      <w:r w:rsidR="00222F25">
        <w:rPr>
          <w:rFonts w:eastAsia="Times New Roman" w:cs="Arial"/>
          <w:lang w:eastAsia="sl-SI"/>
        </w:rPr>
        <w:t xml:space="preserve">opravljeni </w:t>
      </w:r>
      <w:r w:rsidRPr="009B0488">
        <w:rPr>
          <w:rFonts w:eastAsia="Times New Roman" w:cs="Arial"/>
          <w:lang w:eastAsia="sl-SI"/>
        </w:rPr>
        <w:t>predstavitvi</w:t>
      </w:r>
      <w:r w:rsidR="003C0C46">
        <w:rPr>
          <w:rFonts w:eastAsia="Times New Roman" w:cs="Arial"/>
          <w:lang w:eastAsia="sl-SI"/>
        </w:rPr>
        <w:t xml:space="preserve">, </w:t>
      </w:r>
      <w:r w:rsidR="00222F25">
        <w:rPr>
          <w:rFonts w:cs="Arial"/>
          <w:bCs/>
        </w:rPr>
        <w:t>č</w:t>
      </w:r>
      <w:r w:rsidR="00222F25" w:rsidRPr="00222F25">
        <w:rPr>
          <w:rFonts w:cs="Arial"/>
          <w:bCs/>
        </w:rPr>
        <w:t>lan odbora Marko Močnik zaprosi za predložitev stanja zadolženosti občine na posameznega prebivalca za pet let nazaj. Dogovori</w:t>
      </w:r>
      <w:r w:rsidR="00222F25">
        <w:rPr>
          <w:rFonts w:cs="Arial"/>
          <w:bCs/>
        </w:rPr>
        <w:t>mo</w:t>
      </w:r>
      <w:r w:rsidR="00222F25" w:rsidRPr="00222F25">
        <w:rPr>
          <w:rFonts w:cs="Arial"/>
          <w:bCs/>
        </w:rPr>
        <w:t xml:space="preserve"> se, da mu uprava poda pisni odgovor naknadno.</w:t>
      </w:r>
    </w:p>
    <w:p w14:paraId="39A3B166" w14:textId="13E08C4A" w:rsidR="009B0488" w:rsidRPr="00222F25" w:rsidRDefault="00222F25" w:rsidP="00E92145">
      <w:pPr>
        <w:rPr>
          <w:rFonts w:cs="Arial"/>
          <w:bCs/>
        </w:rPr>
      </w:pPr>
      <w:r>
        <w:rPr>
          <w:rFonts w:eastAsia="Times New Roman" w:cs="Arial"/>
          <w:lang w:eastAsia="sl-SI"/>
        </w:rPr>
        <w:t xml:space="preserve">Po ostalih </w:t>
      </w:r>
      <w:r w:rsidR="003C0C46">
        <w:rPr>
          <w:rFonts w:eastAsia="Times New Roman" w:cs="Arial"/>
          <w:lang w:eastAsia="sl-SI"/>
        </w:rPr>
        <w:t>postavljenih vprašanjih in po</w:t>
      </w:r>
      <w:r w:rsidR="009B0488" w:rsidRPr="009B0488">
        <w:rPr>
          <w:rFonts w:eastAsia="Times New Roman" w:cs="Arial"/>
          <w:lang w:eastAsia="sl-SI"/>
        </w:rPr>
        <w:t xml:space="preserve"> prejemu odgovorov na zastavljena vprašanja so člani odbora </w:t>
      </w:r>
      <w:r w:rsidR="00252B1A">
        <w:rPr>
          <w:rFonts w:eastAsia="Times New Roman" w:cs="Arial"/>
          <w:lang w:eastAsia="sl-SI"/>
        </w:rPr>
        <w:t>soglasno</w:t>
      </w:r>
      <w:r w:rsidR="003C0C46">
        <w:rPr>
          <w:rFonts w:eastAsia="Times New Roman" w:cs="Arial"/>
          <w:lang w:eastAsia="sl-SI"/>
        </w:rPr>
        <w:t xml:space="preserve"> sprejeli naslednji</w:t>
      </w:r>
    </w:p>
    <w:bookmarkEnd w:id="2"/>
    <w:p w14:paraId="19500C53" w14:textId="77777777" w:rsidR="00D04321" w:rsidRPr="002F2DC3" w:rsidRDefault="00D04321" w:rsidP="00D04321">
      <w:pPr>
        <w:spacing w:after="0" w:line="240" w:lineRule="auto"/>
        <w:jc w:val="both"/>
        <w:rPr>
          <w:rFonts w:eastAsia="Times New Roman" w:cs="Arial"/>
          <w:b/>
          <w:bCs/>
          <w:lang w:eastAsia="sl-SI"/>
        </w:rPr>
      </w:pPr>
      <w:r w:rsidRPr="002F2DC3">
        <w:rPr>
          <w:rFonts w:eastAsia="Times New Roman" w:cs="Arial"/>
          <w:b/>
          <w:bCs/>
          <w:lang w:eastAsia="sl-SI"/>
        </w:rPr>
        <w:t xml:space="preserve">SKLEP: </w:t>
      </w:r>
    </w:p>
    <w:p w14:paraId="71C97ECA" w14:textId="77777777" w:rsidR="0046042E" w:rsidRPr="00A44FBF" w:rsidRDefault="0046042E" w:rsidP="0046042E">
      <w:pPr>
        <w:jc w:val="both"/>
        <w:rPr>
          <w:rFonts w:cs="Arial"/>
          <w:lang w:eastAsia="sl-SI"/>
        </w:rPr>
      </w:pPr>
      <w:r w:rsidRPr="00E128E3">
        <w:rPr>
          <w:rFonts w:cs="Arial"/>
          <w:b/>
          <w:lang w:eastAsia="sl-SI"/>
        </w:rPr>
        <w:t>Odbor za gospodarstvo, finance in proračun Občine</w:t>
      </w:r>
      <w:r>
        <w:rPr>
          <w:rFonts w:cs="Arial"/>
          <w:b/>
          <w:lang w:eastAsia="sl-SI"/>
        </w:rPr>
        <w:t xml:space="preserve"> Vrhnika je obravnaval predlog Z</w:t>
      </w:r>
      <w:r w:rsidRPr="00E128E3">
        <w:rPr>
          <w:rFonts w:cs="Arial"/>
          <w:b/>
          <w:lang w:eastAsia="sl-SI"/>
        </w:rPr>
        <w:t>aključnega računa proračuna Občine Vrhnika za leto 20</w:t>
      </w:r>
      <w:r>
        <w:rPr>
          <w:rFonts w:cs="Arial"/>
          <w:b/>
          <w:lang w:eastAsia="sl-SI"/>
        </w:rPr>
        <w:t>23, ga ocenil kot primernega za nadaljnjo obravnavo</w:t>
      </w:r>
      <w:r w:rsidRPr="00E128E3">
        <w:rPr>
          <w:rFonts w:cs="Arial"/>
          <w:b/>
          <w:lang w:eastAsia="sl-SI"/>
        </w:rPr>
        <w:t xml:space="preserve"> in predlaga Občinskemu svetu Občine Vrhnika, da predlog zaključnega računa v predlaganem besedilu sprejme.</w:t>
      </w:r>
    </w:p>
    <w:p w14:paraId="6D3274D9" w14:textId="77777777" w:rsidR="004E2092" w:rsidRDefault="004E2092" w:rsidP="009B0488">
      <w:pPr>
        <w:spacing w:after="0" w:line="240" w:lineRule="auto"/>
        <w:contextualSpacing/>
        <w:rPr>
          <w:rFonts w:eastAsia="Times New Roman" w:cs="Arial"/>
          <w:b/>
          <w:lang w:eastAsia="sl-SI"/>
        </w:rPr>
      </w:pPr>
    </w:p>
    <w:p w14:paraId="5FFABAF5" w14:textId="34058385" w:rsidR="00AB203E" w:rsidRDefault="009B0488" w:rsidP="00E2216D">
      <w:pPr>
        <w:rPr>
          <w:rFonts w:cs="Arial"/>
          <w:b/>
          <w:lang w:eastAsia="sl-SI"/>
        </w:rPr>
      </w:pPr>
      <w:r w:rsidRPr="00B112DA">
        <w:rPr>
          <w:rFonts w:eastAsia="Times New Roman" w:cs="Arial"/>
          <w:b/>
          <w:lang w:eastAsia="sl-SI"/>
        </w:rPr>
        <w:lastRenderedPageBreak/>
        <w:t>Ad. 3)</w:t>
      </w:r>
      <w:r w:rsidR="00B112DA" w:rsidRPr="00B112DA">
        <w:rPr>
          <w:rFonts w:cs="Arial"/>
          <w:b/>
          <w:lang w:eastAsia="sl-SI"/>
        </w:rPr>
        <w:t xml:space="preserve"> </w:t>
      </w:r>
      <w:r w:rsidR="001B507A" w:rsidRPr="001B507A">
        <w:rPr>
          <w:rFonts w:cs="Arial"/>
          <w:b/>
          <w:lang w:eastAsia="sl-SI"/>
        </w:rPr>
        <w:tab/>
      </w:r>
      <w:r w:rsidR="0046042E" w:rsidRPr="0046042E">
        <w:rPr>
          <w:rFonts w:cs="Arial"/>
          <w:b/>
          <w:lang w:eastAsia="sl-SI"/>
        </w:rPr>
        <w:t>Predlog Odloka o spremembah in dopolnitvah Odloka o turistični in promocijski taksi v občini Vrhnika</w:t>
      </w:r>
    </w:p>
    <w:p w14:paraId="347A5D71" w14:textId="77777777" w:rsidR="0046042E" w:rsidRPr="009B0488" w:rsidRDefault="0046042E" w:rsidP="0046042E">
      <w:pPr>
        <w:rPr>
          <w:rFonts w:eastAsia="Times New Roman" w:cs="Arial"/>
          <w:b/>
          <w:i/>
          <w:lang w:eastAsia="sl-SI"/>
        </w:rPr>
      </w:pPr>
      <w:r w:rsidRPr="009B0488">
        <w:rPr>
          <w:rFonts w:eastAsia="Times New Roman" w:cs="Arial"/>
          <w:lang w:eastAsia="sl-SI"/>
        </w:rPr>
        <w:t>Po predstavitvi</w:t>
      </w:r>
      <w:r>
        <w:rPr>
          <w:rFonts w:eastAsia="Times New Roman" w:cs="Arial"/>
          <w:lang w:eastAsia="sl-SI"/>
        </w:rPr>
        <w:t>, postavljenih vprašanjih in po</w:t>
      </w:r>
      <w:r w:rsidRPr="009B0488">
        <w:rPr>
          <w:rFonts w:eastAsia="Times New Roman" w:cs="Arial"/>
          <w:lang w:eastAsia="sl-SI"/>
        </w:rPr>
        <w:t xml:space="preserve"> prejemu odgovorov na zastavljena vprašanja so člani odbora </w:t>
      </w:r>
      <w:r>
        <w:rPr>
          <w:rFonts w:eastAsia="Times New Roman" w:cs="Arial"/>
          <w:lang w:eastAsia="sl-SI"/>
        </w:rPr>
        <w:t>soglasno sprejeli naslednji</w:t>
      </w:r>
    </w:p>
    <w:p w14:paraId="46548B8C" w14:textId="558D25D6" w:rsidR="0046042E" w:rsidRDefault="0046042E" w:rsidP="00E2216D">
      <w:pPr>
        <w:rPr>
          <w:rFonts w:eastAsia="Times New Roman" w:cs="Arial"/>
          <w:b/>
          <w:bCs/>
          <w:lang w:eastAsia="sl-SI"/>
        </w:rPr>
      </w:pPr>
      <w:r w:rsidRPr="002F2DC3">
        <w:rPr>
          <w:rFonts w:eastAsia="Times New Roman" w:cs="Arial"/>
          <w:b/>
          <w:bCs/>
          <w:lang w:eastAsia="sl-SI"/>
        </w:rPr>
        <w:t>SKLEP:</w:t>
      </w:r>
    </w:p>
    <w:p w14:paraId="003836D4" w14:textId="6F9EE6CE" w:rsidR="00C54DE8" w:rsidRPr="00C54DE8" w:rsidRDefault="00C54DE8" w:rsidP="00C54DE8">
      <w:pPr>
        <w:spacing w:line="276" w:lineRule="auto"/>
        <w:jc w:val="both"/>
        <w:rPr>
          <w:rFonts w:cs="Arial"/>
          <w:b/>
          <w:bCs/>
        </w:rPr>
      </w:pPr>
      <w:r w:rsidRPr="00C54DE8">
        <w:rPr>
          <w:rFonts w:cs="Arial"/>
          <w:b/>
          <w:bCs/>
        </w:rPr>
        <w:t xml:space="preserve">Odbor za gospodarstvo, finance in proračun je obravnaval predlog </w:t>
      </w:r>
      <w:r w:rsidRPr="00C54DE8">
        <w:rPr>
          <w:b/>
          <w:bCs/>
        </w:rPr>
        <w:t xml:space="preserve">Odloka o spremembah in dopolnitvah Odloka o turistični in promocijski taksi v občini Vrhnika in ga </w:t>
      </w:r>
      <w:r w:rsidRPr="00C54DE8">
        <w:rPr>
          <w:rFonts w:cs="Arial"/>
          <w:b/>
          <w:bCs/>
        </w:rPr>
        <w:t>ocenil kot primernega za nadaljnjo obravnavo. Občinskemu svetu predlaga, da sprejme naslednji sklep:</w:t>
      </w:r>
    </w:p>
    <w:p w14:paraId="146A4A16" w14:textId="37D2AA2A" w:rsidR="002663EC" w:rsidRDefault="00C54DE8" w:rsidP="00C54DE8">
      <w:pPr>
        <w:tabs>
          <w:tab w:val="center" w:pos="7020"/>
        </w:tabs>
        <w:spacing w:line="276" w:lineRule="auto"/>
        <w:jc w:val="both"/>
        <w:rPr>
          <w:b/>
          <w:bCs/>
        </w:rPr>
      </w:pPr>
      <w:r w:rsidRPr="00C54DE8">
        <w:rPr>
          <w:b/>
          <w:bCs/>
        </w:rPr>
        <w:t>Sprejme se Odlok o spremembah in dopolnitvah Odloka o turistični in promocijski taksi v občini Vrhnika.</w:t>
      </w:r>
    </w:p>
    <w:p w14:paraId="785C6815" w14:textId="77777777" w:rsidR="002663EC" w:rsidRPr="002663EC" w:rsidRDefault="002663EC" w:rsidP="002663EC">
      <w:pPr>
        <w:jc w:val="both"/>
        <w:rPr>
          <w:rFonts w:cs="Arial"/>
          <w:bCs/>
        </w:rPr>
      </w:pPr>
      <w:r w:rsidRPr="002663EC">
        <w:rPr>
          <w:rFonts w:eastAsia="Times New Roman" w:cs="Arial"/>
          <w:b/>
          <w:lang w:eastAsia="sl-SI"/>
        </w:rPr>
        <w:t xml:space="preserve">Ad. </w:t>
      </w:r>
      <w:r w:rsidRPr="002663EC">
        <w:rPr>
          <w:rFonts w:eastAsia="Times New Roman" w:cs="Arial"/>
          <w:b/>
          <w:lang w:eastAsia="sl-SI"/>
        </w:rPr>
        <w:t>4</w:t>
      </w:r>
      <w:r w:rsidRPr="002663EC">
        <w:rPr>
          <w:rFonts w:eastAsia="Times New Roman" w:cs="Arial"/>
          <w:b/>
          <w:lang w:eastAsia="sl-SI"/>
        </w:rPr>
        <w:t>)</w:t>
      </w:r>
      <w:r w:rsidRPr="002663EC">
        <w:rPr>
          <w:rFonts w:cs="Arial"/>
          <w:b/>
          <w:lang w:eastAsia="sl-SI"/>
        </w:rPr>
        <w:t xml:space="preserve"> </w:t>
      </w:r>
      <w:r w:rsidRPr="002663EC">
        <w:rPr>
          <w:rFonts w:cs="Arial"/>
          <w:b/>
        </w:rPr>
        <w:t>Predlog pravilnika o dodeljevanju finančnih sredstev iz občinskega proračuna in iz sredstev Območne obrtne - zbornice Vrhnika za pospeševanje razvoja obrti in podjetništva v Občini Vrhnika – skrajšani postopek</w:t>
      </w:r>
    </w:p>
    <w:p w14:paraId="7E2D1440" w14:textId="77777777" w:rsidR="002663EC" w:rsidRPr="009B0488" w:rsidRDefault="002663EC" w:rsidP="002663EC">
      <w:pPr>
        <w:rPr>
          <w:rFonts w:eastAsia="Times New Roman" w:cs="Arial"/>
          <w:b/>
          <w:i/>
          <w:lang w:eastAsia="sl-SI"/>
        </w:rPr>
      </w:pPr>
      <w:r w:rsidRPr="009B0488">
        <w:rPr>
          <w:rFonts w:eastAsia="Times New Roman" w:cs="Arial"/>
          <w:lang w:eastAsia="sl-SI"/>
        </w:rPr>
        <w:t>Po predstavitvi</w:t>
      </w:r>
      <w:r>
        <w:rPr>
          <w:rFonts w:eastAsia="Times New Roman" w:cs="Arial"/>
          <w:lang w:eastAsia="sl-SI"/>
        </w:rPr>
        <w:t>, postavljenih vprašanjih in po</w:t>
      </w:r>
      <w:r w:rsidRPr="009B0488">
        <w:rPr>
          <w:rFonts w:eastAsia="Times New Roman" w:cs="Arial"/>
          <w:lang w:eastAsia="sl-SI"/>
        </w:rPr>
        <w:t xml:space="preserve"> prejemu odgovorov na zastavljena vprašanja so člani odbora </w:t>
      </w:r>
      <w:r>
        <w:rPr>
          <w:rFonts w:eastAsia="Times New Roman" w:cs="Arial"/>
          <w:lang w:eastAsia="sl-SI"/>
        </w:rPr>
        <w:t>soglasno sprejeli naslednji</w:t>
      </w:r>
    </w:p>
    <w:p w14:paraId="226EDD7A" w14:textId="77777777" w:rsidR="002663EC" w:rsidRDefault="002663EC" w:rsidP="002663EC">
      <w:pPr>
        <w:rPr>
          <w:rFonts w:eastAsia="Times New Roman" w:cs="Arial"/>
          <w:b/>
          <w:bCs/>
          <w:lang w:eastAsia="sl-SI"/>
        </w:rPr>
      </w:pPr>
      <w:r w:rsidRPr="002F2DC3">
        <w:rPr>
          <w:rFonts w:eastAsia="Times New Roman" w:cs="Arial"/>
          <w:b/>
          <w:bCs/>
          <w:lang w:eastAsia="sl-SI"/>
        </w:rPr>
        <w:t>SKLEP:</w:t>
      </w:r>
    </w:p>
    <w:p w14:paraId="1456AF0F" w14:textId="77777777" w:rsidR="00DA30D8" w:rsidRPr="00DA30D8" w:rsidRDefault="00DA30D8" w:rsidP="00DA30D8">
      <w:pPr>
        <w:spacing w:after="0" w:line="240" w:lineRule="auto"/>
        <w:jc w:val="both"/>
        <w:rPr>
          <w:rFonts w:eastAsia="Times New Roman" w:cs="Arial"/>
          <w:b/>
          <w:bCs/>
          <w:lang w:eastAsia="sl-SI"/>
        </w:rPr>
      </w:pPr>
      <w:r w:rsidRPr="00DA30D8">
        <w:rPr>
          <w:rFonts w:eastAsia="Times New Roman" w:cs="Arial"/>
          <w:b/>
          <w:bCs/>
          <w:lang w:eastAsia="sl-SI"/>
        </w:rPr>
        <w:t>Odbor za gospodarstvo, finance in proračun je obravnaval Pravilnik o dodeljevanju finančnih sredstev iz občinskega proračuna in iz sredstev Območne obrtno-podjetniške zbornice Vrhnika za pospeševanje razvoja obrti in podjetništva v Občini Vrhnika in ga ocenil kot primernega za nadaljnjo obravnavo. Občinskemu svetu Občine Vrhnika predlaga, da sprejme naslednji sklep:</w:t>
      </w:r>
    </w:p>
    <w:p w14:paraId="5C868C4B" w14:textId="77777777" w:rsidR="00DA30D8" w:rsidRPr="00DA30D8" w:rsidRDefault="00DA30D8" w:rsidP="00DA30D8">
      <w:pPr>
        <w:spacing w:after="0" w:line="240" w:lineRule="auto"/>
        <w:jc w:val="both"/>
        <w:rPr>
          <w:rFonts w:eastAsia="Times New Roman" w:cs="Arial"/>
          <w:b/>
          <w:bCs/>
          <w:lang w:eastAsia="sl-SI"/>
        </w:rPr>
      </w:pPr>
      <w:r w:rsidRPr="00DA30D8">
        <w:rPr>
          <w:rFonts w:eastAsia="Times New Roman" w:cs="Arial"/>
          <w:b/>
          <w:bCs/>
          <w:lang w:eastAsia="sl-SI"/>
        </w:rPr>
        <w:t>Sprejme se Pravilnik o dodeljevanju finančnih sredstev iz občinskega proračuna in iz sredstev Območne obrtno-podjetniške zbornice Vrhnika za pospeševanje razvoja obrti in podjetništva v občini Vrhnika.</w:t>
      </w:r>
    </w:p>
    <w:p w14:paraId="05435141" w14:textId="0C11E13F" w:rsidR="002663EC" w:rsidRPr="00C54DE8" w:rsidRDefault="002663EC" w:rsidP="00C54DE8">
      <w:pPr>
        <w:tabs>
          <w:tab w:val="center" w:pos="7020"/>
        </w:tabs>
        <w:spacing w:line="276" w:lineRule="auto"/>
        <w:jc w:val="both"/>
        <w:rPr>
          <w:b/>
          <w:bCs/>
        </w:rPr>
      </w:pPr>
    </w:p>
    <w:p w14:paraId="72626963" w14:textId="711B694B" w:rsidR="00C54DE8" w:rsidRDefault="00DA30D8" w:rsidP="00E2216D">
      <w:pPr>
        <w:rPr>
          <w:rFonts w:eastAsia="Times New Roman" w:cs="Arial"/>
          <w:b/>
          <w:bCs/>
          <w:lang w:eastAsia="sl-SI"/>
        </w:rPr>
      </w:pPr>
      <w:r w:rsidRPr="002663EC">
        <w:rPr>
          <w:rFonts w:eastAsia="Times New Roman" w:cs="Arial"/>
          <w:b/>
          <w:lang w:eastAsia="sl-SI"/>
        </w:rPr>
        <w:t xml:space="preserve">Ad. </w:t>
      </w:r>
      <w:r>
        <w:rPr>
          <w:rFonts w:eastAsia="Times New Roman" w:cs="Arial"/>
          <w:b/>
          <w:lang w:eastAsia="sl-SI"/>
        </w:rPr>
        <w:t>5</w:t>
      </w:r>
      <w:r w:rsidRPr="002663EC">
        <w:rPr>
          <w:rFonts w:eastAsia="Times New Roman" w:cs="Arial"/>
          <w:b/>
          <w:lang w:eastAsia="sl-SI"/>
        </w:rPr>
        <w:t>)</w:t>
      </w:r>
      <w:r>
        <w:rPr>
          <w:rFonts w:eastAsia="Times New Roman" w:cs="Arial"/>
          <w:b/>
          <w:lang w:eastAsia="sl-SI"/>
        </w:rPr>
        <w:t xml:space="preserve"> Razno</w:t>
      </w:r>
    </w:p>
    <w:p w14:paraId="1873FF56" w14:textId="55E7296F" w:rsidR="00AB203E" w:rsidRPr="00F9316F" w:rsidRDefault="00DA30D8" w:rsidP="00F9316F">
      <w:pPr>
        <w:jc w:val="both"/>
        <w:rPr>
          <w:rFonts w:eastAsia="Times New Roman" w:cs="Arial"/>
          <w:lang w:eastAsia="sl-SI"/>
        </w:rPr>
      </w:pPr>
      <w:r w:rsidRPr="00DA30D8">
        <w:rPr>
          <w:rFonts w:eastAsia="Times New Roman" w:cs="Arial"/>
          <w:lang w:eastAsia="sl-SI"/>
        </w:rPr>
        <w:t xml:space="preserve">Pri tej točki </w:t>
      </w:r>
      <w:r>
        <w:rPr>
          <w:rFonts w:eastAsia="Times New Roman" w:cs="Arial"/>
          <w:lang w:eastAsia="sl-SI"/>
        </w:rPr>
        <w:t>je vprašanje postav</w:t>
      </w:r>
      <w:r w:rsidR="00ED770F">
        <w:rPr>
          <w:rFonts w:eastAsia="Times New Roman" w:cs="Arial"/>
          <w:lang w:eastAsia="sl-SI"/>
        </w:rPr>
        <w:t>i</w:t>
      </w:r>
      <w:r>
        <w:rPr>
          <w:rFonts w:eastAsia="Times New Roman" w:cs="Arial"/>
          <w:lang w:eastAsia="sl-SI"/>
        </w:rPr>
        <w:t xml:space="preserve">l </w:t>
      </w:r>
      <w:r w:rsidR="00ED770F">
        <w:rPr>
          <w:rFonts w:eastAsia="Times New Roman" w:cs="Arial"/>
          <w:lang w:eastAsia="sl-SI"/>
        </w:rPr>
        <w:t>E</w:t>
      </w:r>
      <w:r>
        <w:rPr>
          <w:rFonts w:eastAsia="Times New Roman" w:cs="Arial"/>
          <w:lang w:eastAsia="sl-SI"/>
        </w:rPr>
        <w:t xml:space="preserve">din </w:t>
      </w:r>
      <w:proofErr w:type="spellStart"/>
      <w:r w:rsidR="00ED770F">
        <w:rPr>
          <w:rFonts w:eastAsia="Times New Roman" w:cs="Arial"/>
          <w:lang w:eastAsia="sl-SI"/>
        </w:rPr>
        <w:t>B</w:t>
      </w:r>
      <w:r>
        <w:rPr>
          <w:rFonts w:eastAsia="Times New Roman" w:cs="Arial"/>
          <w:lang w:eastAsia="sl-SI"/>
        </w:rPr>
        <w:t>ehrić</w:t>
      </w:r>
      <w:proofErr w:type="spellEnd"/>
      <w:r w:rsidR="00ED770F">
        <w:rPr>
          <w:rFonts w:eastAsia="Times New Roman" w:cs="Arial"/>
          <w:lang w:eastAsia="sl-SI"/>
        </w:rPr>
        <w:t>, in sicer ga je zanimalo kdaj se predvideva razpis občine za neprofitna stanovanja. Odgovor je podal vodja Oddelka za družbene dejavnosti</w:t>
      </w:r>
      <w:r>
        <w:rPr>
          <w:rFonts w:eastAsia="Times New Roman" w:cs="Arial"/>
          <w:lang w:eastAsia="sl-SI"/>
        </w:rPr>
        <w:t xml:space="preserve"> </w:t>
      </w:r>
      <w:r w:rsidR="00ED770F">
        <w:rPr>
          <w:rFonts w:eastAsia="Times New Roman" w:cs="Arial"/>
          <w:lang w:eastAsia="sl-SI"/>
        </w:rPr>
        <w:t>in člane seznanil, da naj bi bil omenjeni razpis v letošnjem letu.</w:t>
      </w:r>
      <w:r>
        <w:rPr>
          <w:rFonts w:eastAsia="Times New Roman" w:cs="Arial"/>
          <w:lang w:eastAsia="sl-SI"/>
        </w:rPr>
        <w:t xml:space="preserve"> </w:t>
      </w:r>
    </w:p>
    <w:p w14:paraId="59895CEF" w14:textId="77777777" w:rsidR="00AB203E" w:rsidRDefault="00AB203E" w:rsidP="009B0488">
      <w:pPr>
        <w:spacing w:after="0" w:line="240" w:lineRule="auto"/>
        <w:rPr>
          <w:rFonts w:eastAsia="Times New Roman" w:cs="Times New Roman"/>
          <w:color w:val="000000"/>
          <w:szCs w:val="24"/>
          <w:lang w:eastAsia="sl-SI"/>
        </w:rPr>
      </w:pPr>
    </w:p>
    <w:p w14:paraId="6EDAFA76" w14:textId="01762C2A" w:rsidR="009B0488" w:rsidRPr="009B0488" w:rsidRDefault="009B0488" w:rsidP="009B0488">
      <w:pPr>
        <w:spacing w:after="0" w:line="240" w:lineRule="auto"/>
        <w:rPr>
          <w:rFonts w:eastAsia="Times New Roman" w:cs="Times New Roman"/>
          <w:color w:val="000000"/>
          <w:szCs w:val="24"/>
          <w:lang w:eastAsia="sl-SI"/>
        </w:rPr>
      </w:pPr>
      <w:r w:rsidRPr="009B0488">
        <w:rPr>
          <w:rFonts w:eastAsia="Times New Roman" w:cs="Times New Roman"/>
          <w:color w:val="000000"/>
          <w:szCs w:val="24"/>
          <w:lang w:eastAsia="sl-SI"/>
        </w:rPr>
        <w:t>Seja je bila zaključena ob 1</w:t>
      </w:r>
      <w:r w:rsidR="00C57071">
        <w:rPr>
          <w:rFonts w:eastAsia="Times New Roman" w:cs="Times New Roman"/>
          <w:color w:val="000000"/>
          <w:szCs w:val="24"/>
          <w:lang w:eastAsia="sl-SI"/>
        </w:rPr>
        <w:t>7</w:t>
      </w:r>
      <w:r w:rsidRPr="009B0488">
        <w:rPr>
          <w:rFonts w:eastAsia="Times New Roman" w:cs="Times New Roman"/>
          <w:color w:val="000000"/>
          <w:szCs w:val="24"/>
          <w:lang w:eastAsia="sl-SI"/>
        </w:rPr>
        <w:t>.</w:t>
      </w:r>
      <w:r w:rsidR="00DA30D8">
        <w:rPr>
          <w:rFonts w:eastAsia="Times New Roman" w:cs="Times New Roman"/>
          <w:color w:val="000000"/>
          <w:szCs w:val="24"/>
          <w:lang w:eastAsia="sl-SI"/>
        </w:rPr>
        <w:t>3</w:t>
      </w:r>
      <w:r w:rsidR="00017AC4">
        <w:rPr>
          <w:rFonts w:eastAsia="Times New Roman" w:cs="Times New Roman"/>
          <w:color w:val="000000"/>
          <w:szCs w:val="24"/>
          <w:lang w:eastAsia="sl-SI"/>
        </w:rPr>
        <w:t>0</w:t>
      </w:r>
      <w:r w:rsidR="00E67FC6">
        <w:rPr>
          <w:rFonts w:eastAsia="Times New Roman" w:cs="Times New Roman"/>
          <w:color w:val="000000"/>
          <w:szCs w:val="24"/>
          <w:lang w:eastAsia="sl-SI"/>
        </w:rPr>
        <w:t xml:space="preserve"> </w:t>
      </w:r>
      <w:r w:rsidRPr="009B0488">
        <w:rPr>
          <w:rFonts w:eastAsia="Times New Roman" w:cs="Times New Roman"/>
          <w:color w:val="000000"/>
          <w:szCs w:val="24"/>
          <w:lang w:eastAsia="sl-SI"/>
        </w:rPr>
        <w:t>uri.</w:t>
      </w:r>
    </w:p>
    <w:p w14:paraId="61C76D23" w14:textId="77777777" w:rsidR="009B0488" w:rsidRDefault="009B0488" w:rsidP="009B0488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14:paraId="3AB2C3B0" w14:textId="77777777" w:rsidR="001B21EA" w:rsidRPr="009B0488" w:rsidRDefault="001B21EA" w:rsidP="009B0488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14:paraId="770A06F5" w14:textId="77777777" w:rsidR="009B0488" w:rsidRPr="009B0488" w:rsidRDefault="009B0488" w:rsidP="009B0488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 xml:space="preserve">Zapisala: </w:t>
      </w:r>
    </w:p>
    <w:p w14:paraId="56B9E4E8" w14:textId="77777777" w:rsidR="009B0488" w:rsidRPr="009B0488" w:rsidRDefault="009B0488" w:rsidP="009B0488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>Maja Kogovšek</w:t>
      </w:r>
    </w:p>
    <w:p w14:paraId="348F7485" w14:textId="2070DDDA" w:rsidR="009B0488" w:rsidRPr="009B0488" w:rsidRDefault="009B0488" w:rsidP="009B0488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9B0488">
        <w:rPr>
          <w:rFonts w:eastAsia="Times New Roman" w:cs="Times New Roman"/>
          <w:szCs w:val="24"/>
          <w:lang w:eastAsia="sl-SI"/>
        </w:rPr>
        <w:tab/>
      </w:r>
      <w:r w:rsidRPr="009B0488">
        <w:rPr>
          <w:rFonts w:eastAsia="Times New Roman" w:cs="Arial"/>
          <w:b/>
          <w:lang w:eastAsia="sl-SI"/>
        </w:rPr>
        <w:t>Predsedni</w:t>
      </w:r>
      <w:r w:rsidR="00E67FC6">
        <w:rPr>
          <w:rFonts w:eastAsia="Times New Roman" w:cs="Arial"/>
          <w:b/>
          <w:lang w:eastAsia="sl-SI"/>
        </w:rPr>
        <w:t>ca</w:t>
      </w:r>
      <w:r w:rsidRPr="009B0488">
        <w:rPr>
          <w:rFonts w:eastAsia="Times New Roman" w:cs="Arial"/>
          <w:b/>
          <w:lang w:eastAsia="sl-SI"/>
        </w:rPr>
        <w:t xml:space="preserve"> odbora</w:t>
      </w:r>
    </w:p>
    <w:p w14:paraId="7E75DCCB" w14:textId="7BA594D7" w:rsidR="008329F3" w:rsidRPr="009B0488" w:rsidRDefault="009B0488" w:rsidP="009B0488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9B0488">
        <w:rPr>
          <w:rFonts w:eastAsia="Times New Roman" w:cs="Arial"/>
          <w:b/>
          <w:lang w:eastAsia="sl-SI"/>
        </w:rPr>
        <w:tab/>
      </w:r>
      <w:r w:rsidR="00E67FC6">
        <w:rPr>
          <w:rFonts w:eastAsia="Times New Roman" w:cs="Arial"/>
          <w:b/>
          <w:lang w:eastAsia="sl-SI"/>
        </w:rPr>
        <w:t>Valerija Mojca Frank</w:t>
      </w:r>
      <w:r w:rsidRPr="009B0488">
        <w:rPr>
          <w:rFonts w:eastAsia="Times New Roman" w:cs="Arial"/>
          <w:b/>
          <w:lang w:eastAsia="sl-SI"/>
        </w:rPr>
        <w:t>, l. r.</w:t>
      </w:r>
    </w:p>
    <w:sectPr w:rsidR="008329F3" w:rsidRPr="009B0488" w:rsidSect="00C83DC2">
      <w:footerReference w:type="default" r:id="rId9"/>
      <w:footerReference w:type="first" r:id="rId10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4411C" w14:textId="77777777" w:rsidR="00AC4DEE" w:rsidRDefault="00040F8A">
      <w:pPr>
        <w:spacing w:after="0" w:line="240" w:lineRule="auto"/>
      </w:pPr>
      <w:r>
        <w:separator/>
      </w:r>
    </w:p>
  </w:endnote>
  <w:endnote w:type="continuationSeparator" w:id="0">
    <w:p w14:paraId="0F6522FC" w14:textId="77777777" w:rsidR="00AC4DEE" w:rsidRDefault="0004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DF903" w14:textId="77777777" w:rsidR="004E2092" w:rsidRPr="00517BA8" w:rsidRDefault="008C55B9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6E19D" w14:textId="77777777" w:rsidR="004E2092" w:rsidRDefault="008C55B9" w:rsidP="00703D4C">
    <w:pPr>
      <w:pStyle w:val="Noga"/>
      <w:jc w:val="center"/>
      <w:rPr>
        <w:rFonts w:cs="Arial"/>
        <w:sz w:val="18"/>
        <w:szCs w:val="18"/>
      </w:rPr>
    </w:pPr>
    <w:r>
      <w:rPr>
        <w:noProof/>
      </w:rPr>
      <mc:AlternateContent>
        <mc:Choice Requires="wps">
          <w:drawing>
            <wp:anchor distT="4294967278" distB="4294967278" distL="114300" distR="114300" simplePos="0" relativeHeight="251659264" behindDoc="0" locked="0" layoutInCell="1" allowOverlap="1" wp14:anchorId="10B364BA" wp14:editId="4D2BE925">
              <wp:simplePos x="0" y="0"/>
              <wp:positionH relativeFrom="column">
                <wp:posOffset>0</wp:posOffset>
              </wp:positionH>
              <wp:positionV relativeFrom="paragraph">
                <wp:posOffset>82549</wp:posOffset>
              </wp:positionV>
              <wp:extent cx="5715000" cy="0"/>
              <wp:effectExtent l="0" t="0" r="1905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FE65AD" id="Line 1" o:spid="_x0000_s1026" style="position:absolute;z-index:251659264;visibility:visible;mso-wrap-style:square;mso-width-percent:0;mso-height-percent:0;mso-wrap-distance-left:9pt;mso-wrap-distance-top:-.0005mm;mso-wrap-distance-right:9pt;mso-wrap-distance-bottom:-.0005mm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i1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"/>
          </w:pict>
        </mc:Fallback>
      </mc:AlternateContent>
    </w:r>
  </w:p>
  <w:p w14:paraId="3E1A0EF7" w14:textId="77777777" w:rsidR="004E2092" w:rsidRPr="00373CAF" w:rsidRDefault="008C55B9" w:rsidP="00373CAF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DB26B" w14:textId="77777777" w:rsidR="00AC4DEE" w:rsidRDefault="00040F8A">
      <w:pPr>
        <w:spacing w:after="0" w:line="240" w:lineRule="auto"/>
      </w:pPr>
      <w:r>
        <w:separator/>
      </w:r>
    </w:p>
  </w:footnote>
  <w:footnote w:type="continuationSeparator" w:id="0">
    <w:p w14:paraId="31AF53AC" w14:textId="77777777" w:rsidR="00AC4DEE" w:rsidRDefault="00040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130F2"/>
    <w:multiLevelType w:val="hybridMultilevel"/>
    <w:tmpl w:val="2EEA4A70"/>
    <w:lvl w:ilvl="0" w:tplc="0424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1D12762"/>
    <w:multiLevelType w:val="hybridMultilevel"/>
    <w:tmpl w:val="20085756"/>
    <w:lvl w:ilvl="0" w:tplc="DB56E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3373"/>
    <w:multiLevelType w:val="hybridMultilevel"/>
    <w:tmpl w:val="DFE863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84A6A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A0CD7"/>
    <w:multiLevelType w:val="hybridMultilevel"/>
    <w:tmpl w:val="BAFAABA6"/>
    <w:lvl w:ilvl="0" w:tplc="8FBCA45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</w:rPr>
    </w:lvl>
    <w:lvl w:ilvl="1" w:tplc="0424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EB2235C"/>
    <w:multiLevelType w:val="hybridMultilevel"/>
    <w:tmpl w:val="BAFAABA6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3CEF6B08"/>
    <w:multiLevelType w:val="hybridMultilevel"/>
    <w:tmpl w:val="CF3263CA"/>
    <w:lvl w:ilvl="0" w:tplc="F0A0C7C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C24747"/>
    <w:multiLevelType w:val="hybridMultilevel"/>
    <w:tmpl w:val="691007D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4741457B"/>
    <w:multiLevelType w:val="hybridMultilevel"/>
    <w:tmpl w:val="F8101186"/>
    <w:lvl w:ilvl="0" w:tplc="0424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499C2381"/>
    <w:multiLevelType w:val="multilevel"/>
    <w:tmpl w:val="70A02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814D88"/>
    <w:multiLevelType w:val="hybridMultilevel"/>
    <w:tmpl w:val="691007D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66D95390"/>
    <w:multiLevelType w:val="hybridMultilevel"/>
    <w:tmpl w:val="691007D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72BB432F"/>
    <w:multiLevelType w:val="hybridMultilevel"/>
    <w:tmpl w:val="96B63C1A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799F2082"/>
    <w:multiLevelType w:val="hybridMultilevel"/>
    <w:tmpl w:val="96B63C1A"/>
    <w:lvl w:ilvl="0" w:tplc="0424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1384937958">
    <w:abstractNumId w:val="3"/>
  </w:num>
  <w:num w:numId="2" w16cid:durableId="507911262">
    <w:abstractNumId w:val="0"/>
  </w:num>
  <w:num w:numId="3" w16cid:durableId="201216873">
    <w:abstractNumId w:val="7"/>
  </w:num>
  <w:num w:numId="4" w16cid:durableId="1148787898">
    <w:abstractNumId w:val="12"/>
  </w:num>
  <w:num w:numId="5" w16cid:durableId="1343240595">
    <w:abstractNumId w:val="2"/>
  </w:num>
  <w:num w:numId="6" w16cid:durableId="388723470">
    <w:abstractNumId w:val="11"/>
  </w:num>
  <w:num w:numId="7" w16cid:durableId="128941824">
    <w:abstractNumId w:val="10"/>
  </w:num>
  <w:num w:numId="8" w16cid:durableId="725377642">
    <w:abstractNumId w:val="5"/>
  </w:num>
  <w:num w:numId="9" w16cid:durableId="1167131489">
    <w:abstractNumId w:val="8"/>
  </w:num>
  <w:num w:numId="10" w16cid:durableId="587228230">
    <w:abstractNumId w:val="9"/>
  </w:num>
  <w:num w:numId="11" w16cid:durableId="4292759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5669359">
    <w:abstractNumId w:val="6"/>
  </w:num>
  <w:num w:numId="13" w16cid:durableId="100030927">
    <w:abstractNumId w:val="1"/>
  </w:num>
  <w:num w:numId="14" w16cid:durableId="1265651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88"/>
    <w:rsid w:val="000179F8"/>
    <w:rsid w:val="00017AC4"/>
    <w:rsid w:val="00040F8A"/>
    <w:rsid w:val="0009266B"/>
    <w:rsid w:val="000B547F"/>
    <w:rsid w:val="00132839"/>
    <w:rsid w:val="0015556F"/>
    <w:rsid w:val="00180D5C"/>
    <w:rsid w:val="001B21EA"/>
    <w:rsid w:val="001B507A"/>
    <w:rsid w:val="00206C49"/>
    <w:rsid w:val="00222F25"/>
    <w:rsid w:val="00252B1A"/>
    <w:rsid w:val="00254430"/>
    <w:rsid w:val="00257886"/>
    <w:rsid w:val="002663EC"/>
    <w:rsid w:val="00297974"/>
    <w:rsid w:val="002A707C"/>
    <w:rsid w:val="00375F6C"/>
    <w:rsid w:val="003942EE"/>
    <w:rsid w:val="003C0C46"/>
    <w:rsid w:val="003F3B70"/>
    <w:rsid w:val="004127A4"/>
    <w:rsid w:val="004337EE"/>
    <w:rsid w:val="0046042E"/>
    <w:rsid w:val="004A55DB"/>
    <w:rsid w:val="004D5542"/>
    <w:rsid w:val="004E2092"/>
    <w:rsid w:val="00511B11"/>
    <w:rsid w:val="0058453D"/>
    <w:rsid w:val="005950D3"/>
    <w:rsid w:val="006D03A1"/>
    <w:rsid w:val="007A22E9"/>
    <w:rsid w:val="007B61DE"/>
    <w:rsid w:val="007D141B"/>
    <w:rsid w:val="007E5124"/>
    <w:rsid w:val="008035B8"/>
    <w:rsid w:val="00831662"/>
    <w:rsid w:val="008329F3"/>
    <w:rsid w:val="00876687"/>
    <w:rsid w:val="008C55B9"/>
    <w:rsid w:val="008E7E4F"/>
    <w:rsid w:val="009B0488"/>
    <w:rsid w:val="00A0626F"/>
    <w:rsid w:val="00A7482C"/>
    <w:rsid w:val="00AB203E"/>
    <w:rsid w:val="00AB3765"/>
    <w:rsid w:val="00AC4DEE"/>
    <w:rsid w:val="00AD7877"/>
    <w:rsid w:val="00AF606D"/>
    <w:rsid w:val="00B1004D"/>
    <w:rsid w:val="00B112DA"/>
    <w:rsid w:val="00B25C61"/>
    <w:rsid w:val="00BA79BF"/>
    <w:rsid w:val="00BC51C7"/>
    <w:rsid w:val="00C13C6E"/>
    <w:rsid w:val="00C54DE8"/>
    <w:rsid w:val="00C57071"/>
    <w:rsid w:val="00D04321"/>
    <w:rsid w:val="00D160D9"/>
    <w:rsid w:val="00DA30D8"/>
    <w:rsid w:val="00E1280E"/>
    <w:rsid w:val="00E2216D"/>
    <w:rsid w:val="00E67FC6"/>
    <w:rsid w:val="00E92145"/>
    <w:rsid w:val="00EA6FD6"/>
    <w:rsid w:val="00ED770F"/>
    <w:rsid w:val="00EE078D"/>
    <w:rsid w:val="00F9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FC93"/>
  <w15:chartTrackingRefBased/>
  <w15:docId w15:val="{C5803402-BD4F-4FC8-AB52-A8112C99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75F6C"/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9B048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sl-SI"/>
    </w:rPr>
  </w:style>
  <w:style w:type="character" w:customStyle="1" w:styleId="NogaZnak">
    <w:name w:val="Noga Znak"/>
    <w:basedOn w:val="Privzetapisavaodstavka"/>
    <w:link w:val="Noga"/>
    <w:rsid w:val="009B0488"/>
    <w:rPr>
      <w:rFonts w:ascii="Arial" w:eastAsia="Times New Roman" w:hAnsi="Arial" w:cs="Times New Roman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B112DA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styleId="tevilkastrani">
    <w:name w:val="page number"/>
    <w:basedOn w:val="Privzetapisavaodstavka"/>
    <w:rsid w:val="00876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CD7D869-5399-4FBD-B092-099293C4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Kogovšek</dc:creator>
  <cp:keywords/>
  <dc:description/>
  <cp:lastModifiedBy>Maja Kogovšek</cp:lastModifiedBy>
  <cp:revision>64</cp:revision>
  <cp:lastPrinted>2023-03-03T07:23:00Z</cp:lastPrinted>
  <dcterms:created xsi:type="dcterms:W3CDTF">2019-02-15T10:43:00Z</dcterms:created>
  <dcterms:modified xsi:type="dcterms:W3CDTF">2024-04-29T10:22:00Z</dcterms:modified>
</cp:coreProperties>
</file>