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4FE" w:rsidRPr="00FC7EF2" w:rsidRDefault="00EF04FE" w:rsidP="00EF04FE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FC7EF2">
        <w:rPr>
          <w:rFonts w:eastAsia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C2C4D" wp14:editId="079C50E8">
                <wp:simplePos x="0" y="0"/>
                <wp:positionH relativeFrom="column">
                  <wp:posOffset>3086100</wp:posOffset>
                </wp:positionH>
                <wp:positionV relativeFrom="page">
                  <wp:posOffset>396240</wp:posOffset>
                </wp:positionV>
                <wp:extent cx="2628900" cy="800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4FE" w:rsidRDefault="00EF04FE" w:rsidP="00EF04FE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ODBOR ZA GOSPODARSTVO, </w:t>
                            </w:r>
                          </w:p>
                          <w:p w:rsidR="00EF04FE" w:rsidRPr="00BF453E" w:rsidRDefault="00EF04FE" w:rsidP="00EF04FE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FINANCE IN PRORAČUN</w:t>
                            </w:r>
                          </w:p>
                          <w:p w:rsidR="00EF04FE" w:rsidRPr="00EB3F00" w:rsidRDefault="00EF04FE" w:rsidP="00EF04FE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>Tržaška cesta 1,1360 VRHNIKA</w:t>
                            </w:r>
                          </w:p>
                          <w:p w:rsidR="00EF04FE" w:rsidRPr="00602C76" w:rsidRDefault="00EF04FE" w:rsidP="00EF04FE">
                            <w:pPr>
                              <w:tabs>
                                <w:tab w:val="center" w:pos="324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tel.: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>7555-41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EB3F00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 w:rsidRPr="00EB3F00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01/7505-158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C2C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31.2pt;width:20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" stroked="f">
                <v:fill opacity="0"/>
                <v:textbox>
                  <w:txbxContent>
                    <w:p w:rsidR="00EF04FE" w:rsidRDefault="00EF04FE" w:rsidP="00EF04FE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ODBOR ZA GOSPODARSTVO, </w:t>
                      </w:r>
                    </w:p>
                    <w:p w:rsidR="00EF04FE" w:rsidRPr="00BF453E" w:rsidRDefault="00EF04FE" w:rsidP="00EF04FE">
                      <w:pPr>
                        <w:tabs>
                          <w:tab w:val="center" w:pos="324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FINANCE IN PRORAČUN</w:t>
                      </w:r>
                    </w:p>
                    <w:p w:rsidR="00EF04FE" w:rsidRPr="00EB3F00" w:rsidRDefault="00EF04FE" w:rsidP="00EF04FE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>Tržaška cesta 1,1360 VRHNIKA</w:t>
                      </w:r>
                    </w:p>
                    <w:p w:rsidR="00EF04FE" w:rsidRPr="00602C76" w:rsidRDefault="00EF04FE" w:rsidP="00EF04FE">
                      <w:pPr>
                        <w:tabs>
                          <w:tab w:val="center" w:pos="324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EB3F00">
                        <w:rPr>
                          <w:sz w:val="20"/>
                          <w:szCs w:val="20"/>
                        </w:rPr>
                        <w:t xml:space="preserve">tel.: </w:t>
                      </w:r>
                      <w:r>
                        <w:rPr>
                          <w:sz w:val="20"/>
                          <w:szCs w:val="20"/>
                        </w:rPr>
                        <w:t>01/</w:t>
                      </w:r>
                      <w:r w:rsidRPr="00EB3F00">
                        <w:rPr>
                          <w:sz w:val="20"/>
                          <w:szCs w:val="20"/>
                        </w:rPr>
                        <w:t>7555-41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EB3F0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EB3F00">
                        <w:rPr>
                          <w:sz w:val="20"/>
                          <w:szCs w:val="20"/>
                        </w:rPr>
                        <w:t>fax</w:t>
                      </w:r>
                      <w:proofErr w:type="spellEnd"/>
                      <w:r w:rsidRPr="00EB3F00">
                        <w:rPr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>01/7505-158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C7EF2">
        <w:rPr>
          <w:rFonts w:eastAsia="Times New Roman" w:cs="Times New Roman"/>
          <w:noProof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12D879F9" wp14:editId="15CC06F2">
            <wp:simplePos x="0" y="0"/>
            <wp:positionH relativeFrom="column">
              <wp:posOffset>3810</wp:posOffset>
            </wp:positionH>
            <wp:positionV relativeFrom="page">
              <wp:posOffset>442595</wp:posOffset>
            </wp:positionV>
            <wp:extent cx="5762625" cy="752475"/>
            <wp:effectExtent l="0" t="0" r="9525" b="9525"/>
            <wp:wrapNone/>
            <wp:docPr id="4" name="Slika 37" descr="Opis: Opis: Opis: Opis: Opis: Opis: Opis: Opis: Opis: Opis: Opis: Opis: Opis: Opis: Opis: Opis: Opis: Opis: osnov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7" descr="Opis: Opis: Opis: Opis: Opis: Opis: Opis: Opis: Opis: Opis: Opis: Opis: Opis: Opis: Opis: Opis: Opis: Opis: osnovs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4FE" w:rsidRPr="00FC7EF2" w:rsidRDefault="00EF04FE" w:rsidP="00EF04FE">
      <w:pPr>
        <w:spacing w:after="0" w:line="240" w:lineRule="auto"/>
        <w:rPr>
          <w:rFonts w:eastAsia="Times New Roman" w:cs="Arial"/>
          <w:lang w:eastAsia="sl-SI"/>
        </w:rPr>
      </w:pPr>
    </w:p>
    <w:p w:rsidR="00EF04FE" w:rsidRPr="00FC7EF2" w:rsidRDefault="00EF04FE" w:rsidP="00EF04FE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Številka:</w:t>
      </w:r>
      <w:r w:rsidRPr="00FC7EF2">
        <w:rPr>
          <w:rFonts w:eastAsia="Times New Roman" w:cs="Arial"/>
          <w:lang w:eastAsia="sl-SI"/>
        </w:rPr>
        <w:tab/>
        <w:t>011-</w:t>
      </w:r>
      <w:r>
        <w:rPr>
          <w:rFonts w:eastAsia="Times New Roman" w:cs="Arial"/>
          <w:lang w:eastAsia="sl-SI"/>
        </w:rPr>
        <w:t>10</w:t>
      </w:r>
      <w:r>
        <w:rPr>
          <w:rFonts w:eastAsia="Times New Roman" w:cs="Arial"/>
          <w:lang w:eastAsia="sl-SI"/>
        </w:rPr>
        <w:t>/</w:t>
      </w:r>
      <w:r w:rsidRPr="00FC7EF2">
        <w:rPr>
          <w:rFonts w:eastAsia="Times New Roman" w:cs="Arial"/>
          <w:lang w:eastAsia="sl-SI"/>
        </w:rPr>
        <w:t>2019 (4-01)</w:t>
      </w:r>
    </w:p>
    <w:p w:rsidR="00EF04FE" w:rsidRPr="00FC7EF2" w:rsidRDefault="00EF04FE" w:rsidP="00EF04FE">
      <w:pPr>
        <w:tabs>
          <w:tab w:val="left" w:pos="900"/>
        </w:tabs>
        <w:spacing w:after="0" w:line="240" w:lineRule="auto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Datum: </w:t>
      </w:r>
      <w:r w:rsidR="0049586D">
        <w:rPr>
          <w:rFonts w:eastAsia="Times New Roman" w:cs="Arial"/>
          <w:lang w:eastAsia="sl-SI"/>
        </w:rPr>
        <w:t>11</w:t>
      </w:r>
      <w:bookmarkStart w:id="0" w:name="_GoBack"/>
      <w:bookmarkEnd w:id="0"/>
      <w:r w:rsidRPr="00FC7EF2">
        <w:rPr>
          <w:rFonts w:eastAsia="Times New Roman" w:cs="Arial"/>
          <w:lang w:eastAsia="sl-SI"/>
        </w:rPr>
        <w:t xml:space="preserve">. </w:t>
      </w:r>
      <w:r w:rsidR="0049586D">
        <w:rPr>
          <w:rFonts w:eastAsia="Times New Roman" w:cs="Arial"/>
          <w:lang w:eastAsia="sl-SI"/>
        </w:rPr>
        <w:t>9</w:t>
      </w:r>
      <w:r w:rsidRPr="00FC7EF2">
        <w:rPr>
          <w:rFonts w:eastAsia="Times New Roman" w:cs="Arial"/>
          <w:lang w:eastAsia="sl-SI"/>
        </w:rPr>
        <w:t>. 2019</w:t>
      </w:r>
    </w:p>
    <w:p w:rsidR="00EF04FE" w:rsidRPr="00FC7EF2" w:rsidRDefault="00EF04FE" w:rsidP="00EF04FE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Z A P I S N I K</w:t>
      </w:r>
    </w:p>
    <w:p w:rsidR="00EF04FE" w:rsidRPr="00FC7EF2" w:rsidRDefault="00EF04FE" w:rsidP="00EF04FE">
      <w:pPr>
        <w:spacing w:after="0" w:line="240" w:lineRule="auto"/>
        <w:jc w:val="center"/>
        <w:rPr>
          <w:rFonts w:eastAsia="Times New Roman" w:cs="Arial"/>
          <w:b/>
          <w:lang w:eastAsia="sl-SI"/>
        </w:rPr>
      </w:pPr>
    </w:p>
    <w:p w:rsidR="00EF04FE" w:rsidRPr="00FC7EF2" w:rsidRDefault="00EF04FE" w:rsidP="00EF04FE">
      <w:pPr>
        <w:spacing w:after="12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4</w:t>
      </w:r>
      <w:r w:rsidRPr="00FC7EF2">
        <w:rPr>
          <w:rFonts w:eastAsia="Times New Roman" w:cs="Arial"/>
          <w:lang w:eastAsia="sl-SI"/>
        </w:rPr>
        <w:t xml:space="preserve">. seje Odbora za gospodarstvo, finance in proračun (v nadaljevanju OGFP), ki je </w:t>
      </w:r>
      <w:r>
        <w:rPr>
          <w:rFonts w:eastAsia="Times New Roman" w:cs="Arial"/>
          <w:lang w:eastAsia="sl-SI"/>
        </w:rPr>
        <w:t>potekala skupaj z Odborom za  urejanje prostora ter varstvo naravne in kulturne dediščine</w:t>
      </w:r>
      <w:r>
        <w:rPr>
          <w:rStyle w:val="Krepko"/>
        </w:rPr>
        <w:t xml:space="preserve"> </w:t>
      </w:r>
      <w:r w:rsidRPr="00FC7EF2">
        <w:rPr>
          <w:rFonts w:eastAsia="Times New Roman" w:cs="Arial"/>
          <w:lang w:eastAsia="sl-SI"/>
        </w:rPr>
        <w:t xml:space="preserve">v </w:t>
      </w:r>
      <w:r>
        <w:rPr>
          <w:rFonts w:eastAsia="Times New Roman" w:cs="Arial"/>
          <w:lang w:eastAsia="sl-SI"/>
        </w:rPr>
        <w:t>torek</w:t>
      </w:r>
      <w:r w:rsidRPr="00FC7EF2">
        <w:rPr>
          <w:rFonts w:eastAsia="Times New Roman" w:cs="Arial"/>
          <w:lang w:eastAsia="sl-SI"/>
        </w:rPr>
        <w:t xml:space="preserve">, </w:t>
      </w:r>
      <w:r w:rsidRPr="00FC7EF2">
        <w:rPr>
          <w:rFonts w:eastAsia="Times New Roman" w:cs="Times New Roman"/>
          <w:szCs w:val="24"/>
          <w:lang w:eastAsia="sl-SI"/>
        </w:rPr>
        <w:t xml:space="preserve">dne </w:t>
      </w:r>
      <w:r>
        <w:rPr>
          <w:rFonts w:eastAsia="Times New Roman" w:cs="Times New Roman"/>
          <w:szCs w:val="24"/>
          <w:lang w:eastAsia="sl-SI"/>
        </w:rPr>
        <w:t>11</w:t>
      </w:r>
      <w:r w:rsidRPr="00FC7EF2">
        <w:rPr>
          <w:rFonts w:eastAsia="Times New Roman" w:cs="Arial"/>
          <w:lang w:eastAsia="sl-SI"/>
        </w:rPr>
        <w:t xml:space="preserve">. </w:t>
      </w:r>
      <w:r>
        <w:rPr>
          <w:rFonts w:eastAsia="Times New Roman" w:cs="Arial"/>
          <w:lang w:eastAsia="sl-SI"/>
        </w:rPr>
        <w:t>9</w:t>
      </w:r>
      <w:r w:rsidRPr="00FC7EF2">
        <w:rPr>
          <w:rFonts w:eastAsia="Times New Roman" w:cs="Arial"/>
          <w:lang w:eastAsia="sl-SI"/>
        </w:rPr>
        <w:t>. 2019</w:t>
      </w:r>
      <w:r w:rsidRPr="00FC7EF2">
        <w:rPr>
          <w:rFonts w:eastAsia="Times New Roman" w:cs="Times New Roman"/>
          <w:szCs w:val="24"/>
          <w:lang w:eastAsia="sl-SI"/>
        </w:rPr>
        <w:t xml:space="preserve"> ob 1</w:t>
      </w:r>
      <w:r>
        <w:rPr>
          <w:rFonts w:eastAsia="Times New Roman" w:cs="Times New Roman"/>
          <w:szCs w:val="24"/>
          <w:lang w:eastAsia="sl-SI"/>
        </w:rPr>
        <w:t>7</w:t>
      </w:r>
      <w:r w:rsidRPr="00FC7EF2">
        <w:rPr>
          <w:rFonts w:eastAsia="Times New Roman" w:cs="Times New Roman"/>
          <w:szCs w:val="24"/>
          <w:lang w:eastAsia="sl-SI"/>
        </w:rPr>
        <w:t>.</w:t>
      </w:r>
      <w:r>
        <w:rPr>
          <w:rFonts w:eastAsia="Times New Roman" w:cs="Times New Roman"/>
          <w:szCs w:val="24"/>
          <w:lang w:eastAsia="sl-SI"/>
        </w:rPr>
        <w:t>0</w:t>
      </w:r>
      <w:r w:rsidRPr="00FC7EF2">
        <w:rPr>
          <w:rFonts w:eastAsia="Times New Roman" w:cs="Times New Roman"/>
          <w:szCs w:val="24"/>
          <w:lang w:eastAsia="sl-SI"/>
        </w:rPr>
        <w:t>0 uri</w:t>
      </w:r>
      <w:r w:rsidRPr="00FC7EF2">
        <w:rPr>
          <w:rFonts w:eastAsia="Times New Roman" w:cs="Arial"/>
          <w:lang w:eastAsia="sl-SI"/>
        </w:rPr>
        <w:t>, v</w:t>
      </w:r>
      <w:r>
        <w:rPr>
          <w:rFonts w:eastAsia="Times New Roman" w:cs="Arial"/>
          <w:lang w:eastAsia="sl-SI"/>
        </w:rPr>
        <w:t xml:space="preserve"> veliki</w:t>
      </w:r>
      <w:r w:rsidRPr="00FC7EF2">
        <w:rPr>
          <w:rFonts w:eastAsia="Times New Roman" w:cs="Arial"/>
          <w:lang w:eastAsia="sl-SI"/>
        </w:rPr>
        <w:t xml:space="preserve"> sejni sobi Občine Vrhnika.</w:t>
      </w: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PRISOTNI: </w:t>
      </w:r>
    </w:p>
    <w:p w:rsidR="00EF04FE" w:rsidRPr="00FC7EF2" w:rsidRDefault="00EF04FE" w:rsidP="00EF04FE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1. Andrej Podbregar</w:t>
      </w: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2</w:t>
      </w:r>
      <w:r w:rsidRPr="00FC7EF2">
        <w:rPr>
          <w:rFonts w:eastAsia="Times New Roman" w:cs="Arial"/>
          <w:lang w:eastAsia="sl-SI"/>
        </w:rPr>
        <w:t>. Marko Zimšek</w:t>
      </w: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3</w:t>
      </w:r>
      <w:r w:rsidRPr="00FC7EF2">
        <w:rPr>
          <w:rFonts w:eastAsia="Times New Roman" w:cs="Arial"/>
          <w:lang w:eastAsia="sl-SI"/>
        </w:rPr>
        <w:t xml:space="preserve">. Zdenka </w:t>
      </w:r>
      <w:proofErr w:type="spellStart"/>
      <w:r w:rsidRPr="00FC7EF2">
        <w:rPr>
          <w:rFonts w:eastAsia="Times New Roman" w:cs="Arial"/>
          <w:lang w:eastAsia="sl-SI"/>
        </w:rPr>
        <w:t>Petoš</w:t>
      </w:r>
      <w:proofErr w:type="spellEnd"/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4</w:t>
      </w:r>
      <w:r w:rsidRPr="00FC7EF2">
        <w:rPr>
          <w:rFonts w:eastAsia="Times New Roman" w:cs="Arial"/>
          <w:lang w:eastAsia="sl-SI"/>
        </w:rPr>
        <w:t xml:space="preserve">. Edin </w:t>
      </w:r>
      <w:proofErr w:type="spellStart"/>
      <w:r w:rsidRPr="00FC7EF2">
        <w:rPr>
          <w:rFonts w:eastAsia="Times New Roman" w:cs="Arial"/>
          <w:lang w:eastAsia="sl-SI"/>
        </w:rPr>
        <w:t>Behrić</w:t>
      </w:r>
      <w:proofErr w:type="spellEnd"/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EF04FE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OPRAVIČENO ODSOTNI:</w:t>
      </w:r>
    </w:p>
    <w:p w:rsidR="00EF04FE" w:rsidRPr="00EF04FE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lang w:eastAsia="sl-SI"/>
        </w:rPr>
        <w:t xml:space="preserve">Bernarda </w:t>
      </w:r>
      <w:proofErr w:type="spellStart"/>
      <w:r w:rsidRPr="00FC7EF2">
        <w:rPr>
          <w:rFonts w:eastAsia="Times New Roman" w:cs="Arial"/>
          <w:lang w:eastAsia="sl-SI"/>
        </w:rPr>
        <w:t>Kropf</w:t>
      </w:r>
      <w:proofErr w:type="spellEnd"/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EF04FE" w:rsidRPr="00FC7EF2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b/>
          <w:lang w:eastAsia="sl-SI"/>
        </w:rPr>
        <w:t>OSTALI PRISOTNI:</w:t>
      </w:r>
    </w:p>
    <w:p w:rsidR="00EF04FE" w:rsidRPr="00FC7EF2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Daniel Cukjati</w:t>
      </w:r>
      <w:r>
        <w:rPr>
          <w:rFonts w:eastAsia="Times New Roman" w:cs="Arial"/>
          <w:lang w:eastAsia="sl-SI"/>
        </w:rPr>
        <w:t xml:space="preserve">, </w:t>
      </w:r>
      <w:r>
        <w:rPr>
          <w:rFonts w:eastAsia="Times New Roman" w:cs="Arial"/>
          <w:lang w:eastAsia="sl-SI"/>
        </w:rPr>
        <w:t>župan</w:t>
      </w:r>
    </w:p>
    <w:p w:rsidR="00EF04FE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Maja Kogovšek</w:t>
      </w:r>
      <w:r w:rsidRPr="00FC7EF2">
        <w:rPr>
          <w:rFonts w:eastAsia="Times New Roman" w:cs="Arial"/>
          <w:lang w:eastAsia="sl-SI"/>
        </w:rPr>
        <w:t xml:space="preserve">, vodja Oddelka za </w:t>
      </w:r>
      <w:r>
        <w:rPr>
          <w:rFonts w:eastAsia="Times New Roman" w:cs="Arial"/>
          <w:lang w:eastAsia="sl-SI"/>
        </w:rPr>
        <w:t>finance</w:t>
      </w:r>
    </w:p>
    <w:p w:rsidR="00EF04FE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Mirko </w:t>
      </w:r>
      <w:proofErr w:type="spellStart"/>
      <w:r>
        <w:rPr>
          <w:rFonts w:eastAsia="Times New Roman" w:cs="Arial"/>
          <w:lang w:eastAsia="sl-SI"/>
        </w:rPr>
        <w:t>Antolović</w:t>
      </w:r>
      <w:proofErr w:type="spellEnd"/>
      <w:r>
        <w:rPr>
          <w:rFonts w:eastAsia="Times New Roman" w:cs="Arial"/>
          <w:lang w:eastAsia="sl-SI"/>
        </w:rPr>
        <w:t>, pri točki 3</w:t>
      </w:r>
    </w:p>
    <w:p w:rsidR="00EF04FE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Stanislav Bele, vodja SU MIRED, pri točki 4</w:t>
      </w:r>
    </w:p>
    <w:p w:rsidR="00EF04FE" w:rsidRPr="00FC7EF2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EF04FE" w:rsidRPr="00FC7EF2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Seja je bila snemana.</w:t>
      </w: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EF04FE" w:rsidRPr="00FC7EF2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Na začetku seje je predsednik odbora dal na glasovanje naslednji</w:t>
      </w:r>
    </w:p>
    <w:p w:rsidR="00EF04FE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2777DF" w:rsidRPr="00922992" w:rsidRDefault="002777DF" w:rsidP="002777DF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DNEVNI RED:</w:t>
      </w:r>
    </w:p>
    <w:p w:rsidR="002777DF" w:rsidRPr="00922992" w:rsidRDefault="002777DF" w:rsidP="002777DF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2777DF" w:rsidRDefault="002777DF" w:rsidP="002777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Pregled in potrditev zapisnik</w:t>
      </w:r>
      <w:r>
        <w:rPr>
          <w:rFonts w:eastAsia="Times New Roman" w:cs="Arial"/>
          <w:b/>
          <w:lang w:eastAsia="sl-SI"/>
        </w:rPr>
        <w:t>a</w:t>
      </w:r>
      <w:r w:rsidRPr="00922992">
        <w:rPr>
          <w:rFonts w:eastAsia="Times New Roman" w:cs="Arial"/>
          <w:b/>
          <w:lang w:eastAsia="sl-SI"/>
        </w:rPr>
        <w:t xml:space="preserve"> </w:t>
      </w:r>
      <w:r>
        <w:rPr>
          <w:rFonts w:eastAsia="Times New Roman" w:cs="Arial"/>
          <w:b/>
          <w:lang w:eastAsia="sl-SI"/>
        </w:rPr>
        <w:t>2</w:t>
      </w:r>
      <w:r w:rsidRPr="00922992">
        <w:rPr>
          <w:rFonts w:eastAsia="Times New Roman" w:cs="Arial"/>
          <w:b/>
          <w:lang w:eastAsia="sl-SI"/>
        </w:rPr>
        <w:t xml:space="preserve">. seje odbora, z dne </w:t>
      </w:r>
      <w:r>
        <w:rPr>
          <w:rFonts w:eastAsia="Times New Roman" w:cs="Arial"/>
          <w:b/>
          <w:lang w:eastAsia="sl-SI"/>
        </w:rPr>
        <w:t>21</w:t>
      </w:r>
      <w:r w:rsidRPr="00922992">
        <w:rPr>
          <w:rFonts w:eastAsia="Times New Roman" w:cs="Arial"/>
          <w:b/>
          <w:lang w:eastAsia="sl-SI"/>
        </w:rPr>
        <w:t xml:space="preserve">. </w:t>
      </w:r>
      <w:r>
        <w:rPr>
          <w:rFonts w:eastAsia="Times New Roman" w:cs="Arial"/>
          <w:b/>
          <w:lang w:eastAsia="sl-SI"/>
        </w:rPr>
        <w:t>3</w:t>
      </w:r>
      <w:r w:rsidRPr="00922992">
        <w:rPr>
          <w:rFonts w:eastAsia="Times New Roman" w:cs="Arial"/>
          <w:b/>
          <w:lang w:eastAsia="sl-SI"/>
        </w:rPr>
        <w:t>. 2019</w:t>
      </w:r>
    </w:p>
    <w:p w:rsidR="002777DF" w:rsidRDefault="002777DF" w:rsidP="002777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Pregled in potrditev zapisnik</w:t>
      </w:r>
      <w:r>
        <w:rPr>
          <w:rFonts w:eastAsia="Times New Roman" w:cs="Arial"/>
          <w:b/>
          <w:lang w:eastAsia="sl-SI"/>
        </w:rPr>
        <w:t>a</w:t>
      </w:r>
      <w:r w:rsidRPr="00922992">
        <w:rPr>
          <w:rFonts w:eastAsia="Times New Roman" w:cs="Arial"/>
          <w:b/>
          <w:lang w:eastAsia="sl-SI"/>
        </w:rPr>
        <w:t xml:space="preserve"> </w:t>
      </w:r>
      <w:r>
        <w:rPr>
          <w:rFonts w:eastAsia="Times New Roman" w:cs="Arial"/>
          <w:b/>
          <w:lang w:eastAsia="sl-SI"/>
        </w:rPr>
        <w:t>3</w:t>
      </w:r>
      <w:r w:rsidRPr="00922992">
        <w:rPr>
          <w:rFonts w:eastAsia="Times New Roman" w:cs="Arial"/>
          <w:b/>
          <w:lang w:eastAsia="sl-SI"/>
        </w:rPr>
        <w:t xml:space="preserve">. seje odbora, z dne </w:t>
      </w:r>
      <w:r>
        <w:rPr>
          <w:rFonts w:eastAsia="Times New Roman" w:cs="Arial"/>
          <w:b/>
          <w:lang w:eastAsia="sl-SI"/>
        </w:rPr>
        <w:t>23</w:t>
      </w:r>
      <w:r w:rsidRPr="00922992">
        <w:rPr>
          <w:rFonts w:eastAsia="Times New Roman" w:cs="Arial"/>
          <w:b/>
          <w:lang w:eastAsia="sl-SI"/>
        </w:rPr>
        <w:t xml:space="preserve">. </w:t>
      </w:r>
      <w:r>
        <w:rPr>
          <w:rFonts w:eastAsia="Times New Roman" w:cs="Arial"/>
          <w:b/>
          <w:lang w:eastAsia="sl-SI"/>
        </w:rPr>
        <w:t>4</w:t>
      </w:r>
      <w:r w:rsidRPr="00922992">
        <w:rPr>
          <w:rFonts w:eastAsia="Times New Roman" w:cs="Arial"/>
          <w:b/>
          <w:lang w:eastAsia="sl-SI"/>
        </w:rPr>
        <w:t>. 2019</w:t>
      </w:r>
    </w:p>
    <w:p w:rsidR="002777DF" w:rsidRDefault="002777DF" w:rsidP="002777DF">
      <w:pPr>
        <w:numPr>
          <w:ilvl w:val="0"/>
          <w:numId w:val="2"/>
        </w:numPr>
        <w:spacing w:after="0" w:line="240" w:lineRule="auto"/>
        <w:contextualSpacing/>
        <w:rPr>
          <w:rFonts w:cs="Arial"/>
          <w:b/>
          <w:lang w:eastAsia="sl-SI"/>
        </w:rPr>
      </w:pPr>
      <w:bookmarkStart w:id="1" w:name="_Hlk20909236"/>
      <w:r w:rsidRPr="009A3AE3">
        <w:rPr>
          <w:rFonts w:cs="Arial"/>
          <w:b/>
          <w:lang w:eastAsia="sl-SI"/>
        </w:rPr>
        <w:t>Revidirano letno poročilo Javnega podjetja Komunalno podjetje Vrhnika, d.</w:t>
      </w:r>
      <w:r>
        <w:rPr>
          <w:rFonts w:cs="Arial"/>
          <w:b/>
          <w:lang w:eastAsia="sl-SI"/>
        </w:rPr>
        <w:t xml:space="preserve"> </w:t>
      </w:r>
      <w:r w:rsidRPr="009A3AE3">
        <w:rPr>
          <w:rFonts w:cs="Arial"/>
          <w:b/>
          <w:lang w:eastAsia="sl-SI"/>
        </w:rPr>
        <w:t>o.</w:t>
      </w:r>
      <w:r>
        <w:rPr>
          <w:rFonts w:cs="Arial"/>
          <w:b/>
          <w:lang w:eastAsia="sl-SI"/>
        </w:rPr>
        <w:t xml:space="preserve"> </w:t>
      </w:r>
      <w:r w:rsidRPr="009A3AE3">
        <w:rPr>
          <w:rFonts w:cs="Arial"/>
          <w:b/>
          <w:lang w:eastAsia="sl-SI"/>
        </w:rPr>
        <w:t>o. za leto 201</w:t>
      </w:r>
      <w:r>
        <w:rPr>
          <w:rFonts w:cs="Arial"/>
          <w:b/>
          <w:lang w:eastAsia="sl-SI"/>
        </w:rPr>
        <w:t>8</w:t>
      </w:r>
    </w:p>
    <w:bookmarkEnd w:id="1"/>
    <w:p w:rsidR="002777DF" w:rsidRPr="00BE7BCA" w:rsidRDefault="002777DF" w:rsidP="002777DF">
      <w:pPr>
        <w:numPr>
          <w:ilvl w:val="0"/>
          <w:numId w:val="2"/>
        </w:numPr>
        <w:spacing w:after="0" w:line="240" w:lineRule="auto"/>
        <w:contextualSpacing/>
        <w:rPr>
          <w:rFonts w:cs="Arial"/>
          <w:b/>
          <w:lang w:eastAsia="sl-SI"/>
        </w:rPr>
      </w:pPr>
      <w:r w:rsidRPr="009A3AE3">
        <w:rPr>
          <w:rFonts w:cs="Arial"/>
          <w:b/>
          <w:lang w:eastAsia="sl-SI"/>
        </w:rPr>
        <w:t>Letno poročilo organa skupne občinske uprave Medobčinski inšpektorat in redarstvo za leto 201</w:t>
      </w:r>
      <w:r>
        <w:rPr>
          <w:rFonts w:cs="Arial"/>
          <w:b/>
          <w:lang w:eastAsia="sl-SI"/>
        </w:rPr>
        <w:t>8</w:t>
      </w:r>
    </w:p>
    <w:p w:rsidR="002777DF" w:rsidRDefault="002777DF" w:rsidP="002777D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 xml:space="preserve">Predlog </w:t>
      </w:r>
      <w:r>
        <w:rPr>
          <w:rFonts w:eastAsia="Times New Roman" w:cs="Arial"/>
          <w:b/>
          <w:lang w:eastAsia="sl-SI"/>
        </w:rPr>
        <w:t>Rebalansa pro</w:t>
      </w:r>
      <w:r w:rsidRPr="00922992">
        <w:rPr>
          <w:rFonts w:eastAsia="Times New Roman" w:cs="Arial"/>
          <w:b/>
          <w:lang w:eastAsia="sl-SI"/>
        </w:rPr>
        <w:t>računa Občine Vrhnika za leto 201</w:t>
      </w:r>
      <w:r>
        <w:rPr>
          <w:rFonts w:eastAsia="Times New Roman" w:cs="Arial"/>
          <w:b/>
          <w:lang w:eastAsia="sl-SI"/>
        </w:rPr>
        <w:t>9</w:t>
      </w:r>
    </w:p>
    <w:p w:rsidR="002777DF" w:rsidRPr="00922992" w:rsidRDefault="002777DF" w:rsidP="002777D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r w:rsidRPr="00922992">
        <w:rPr>
          <w:rFonts w:eastAsia="Times New Roman" w:cs="Arial"/>
          <w:b/>
          <w:lang w:eastAsia="sl-SI"/>
        </w:rPr>
        <w:t>Razno</w:t>
      </w:r>
    </w:p>
    <w:p w:rsidR="002777DF" w:rsidRDefault="002777DF" w:rsidP="00EF04FE">
      <w:pPr>
        <w:spacing w:after="0" w:line="240" w:lineRule="auto"/>
        <w:jc w:val="both"/>
        <w:rPr>
          <w:rFonts w:eastAsia="Times New Roman" w:cs="Arial"/>
          <w:lang w:eastAsia="sl-SI"/>
        </w:rPr>
      </w:pP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Dnevni red je bil s soglasno sprejet.</w:t>
      </w:r>
    </w:p>
    <w:p w:rsidR="00EF04FE" w:rsidRPr="00FC7EF2" w:rsidRDefault="00EF04FE" w:rsidP="00EF04FE">
      <w:pPr>
        <w:tabs>
          <w:tab w:val="left" w:pos="657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EF04FE" w:rsidRDefault="00EF04FE" w:rsidP="002777DF">
      <w:pPr>
        <w:spacing w:after="0" w:line="240" w:lineRule="auto"/>
        <w:contextualSpacing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1) </w:t>
      </w:r>
      <w:r w:rsidRPr="00FC7EF2">
        <w:rPr>
          <w:rFonts w:eastAsia="Times New Roman" w:cs="Arial"/>
          <w:b/>
          <w:lang w:eastAsia="sl-SI"/>
        </w:rPr>
        <w:tab/>
      </w:r>
      <w:r w:rsidR="002777DF" w:rsidRPr="002777DF">
        <w:rPr>
          <w:rFonts w:cs="Arial"/>
          <w:b/>
        </w:rPr>
        <w:t>Pregled in potrditev zapisnika 2. seje odbora, z dne 21. 3. 2019</w:t>
      </w:r>
    </w:p>
    <w:p w:rsidR="00EF04FE" w:rsidRPr="00FC7EF2" w:rsidRDefault="00EF04FE" w:rsidP="00EF04FE">
      <w:pPr>
        <w:spacing w:after="0" w:line="240" w:lineRule="auto"/>
        <w:contextualSpacing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Člani odbora so </w:t>
      </w:r>
      <w:r w:rsidR="002777DF">
        <w:rPr>
          <w:rFonts w:eastAsia="Times New Roman" w:cs="Arial"/>
          <w:lang w:eastAsia="sl-SI"/>
        </w:rPr>
        <w:t xml:space="preserve">soglasno sprejeli zapisnik </w:t>
      </w:r>
      <w:r w:rsidR="002777DF" w:rsidRPr="002777DF">
        <w:rPr>
          <w:rFonts w:cs="Arial"/>
        </w:rPr>
        <w:t>2. seje odbora, z dne 21. 3. 2019</w:t>
      </w:r>
      <w:r w:rsidR="002777DF">
        <w:rPr>
          <w:rFonts w:cs="Arial"/>
        </w:rPr>
        <w:t>.</w:t>
      </w:r>
    </w:p>
    <w:p w:rsidR="00EF04FE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2777DF" w:rsidRDefault="002777DF" w:rsidP="00EF04FE">
      <w:p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2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 w:rsidRPr="002777DF">
        <w:rPr>
          <w:rFonts w:cs="Arial"/>
          <w:b/>
        </w:rPr>
        <w:t>Pregled in potrditev zapisnika 3. seje odbora, z dne 23. 4. 2019</w:t>
      </w:r>
    </w:p>
    <w:p w:rsidR="002777DF" w:rsidRDefault="002777DF" w:rsidP="002777DF">
      <w:pPr>
        <w:spacing w:after="0" w:line="240" w:lineRule="auto"/>
        <w:contextualSpacing/>
        <w:rPr>
          <w:rFonts w:cs="Arial"/>
        </w:rPr>
      </w:pPr>
      <w:r w:rsidRPr="00FC7EF2">
        <w:rPr>
          <w:rFonts w:eastAsia="Times New Roman" w:cs="Arial"/>
          <w:lang w:eastAsia="sl-SI"/>
        </w:rPr>
        <w:t xml:space="preserve">Člani odbora so </w:t>
      </w:r>
      <w:r>
        <w:rPr>
          <w:rFonts w:eastAsia="Times New Roman" w:cs="Arial"/>
          <w:lang w:eastAsia="sl-SI"/>
        </w:rPr>
        <w:t xml:space="preserve">soglasno sprejeli zapisnik </w:t>
      </w:r>
      <w:r>
        <w:rPr>
          <w:rFonts w:cs="Arial"/>
        </w:rPr>
        <w:t>3</w:t>
      </w:r>
      <w:r w:rsidRPr="002777DF">
        <w:rPr>
          <w:rFonts w:cs="Arial"/>
        </w:rPr>
        <w:t>. seje odbora, z dne 2</w:t>
      </w:r>
      <w:r>
        <w:rPr>
          <w:rFonts w:cs="Arial"/>
        </w:rPr>
        <w:t>3</w:t>
      </w:r>
      <w:r w:rsidRPr="002777DF">
        <w:rPr>
          <w:rFonts w:cs="Arial"/>
        </w:rPr>
        <w:t xml:space="preserve">. </w:t>
      </w:r>
      <w:r>
        <w:rPr>
          <w:rFonts w:cs="Arial"/>
        </w:rPr>
        <w:t>4</w:t>
      </w:r>
      <w:r w:rsidRPr="002777DF">
        <w:rPr>
          <w:rFonts w:cs="Arial"/>
        </w:rPr>
        <w:t>. 2019</w:t>
      </w:r>
      <w:r>
        <w:rPr>
          <w:rFonts w:cs="Arial"/>
        </w:rPr>
        <w:t>.</w:t>
      </w:r>
    </w:p>
    <w:p w:rsidR="002777DF" w:rsidRPr="00FC7EF2" w:rsidRDefault="002777DF" w:rsidP="002777DF">
      <w:pPr>
        <w:spacing w:after="0" w:line="240" w:lineRule="auto"/>
        <w:contextualSpacing/>
        <w:rPr>
          <w:rFonts w:eastAsia="Times New Roman" w:cs="Arial"/>
          <w:lang w:eastAsia="sl-SI"/>
        </w:rPr>
      </w:pPr>
    </w:p>
    <w:p w:rsidR="002777DF" w:rsidRDefault="002777DF" w:rsidP="002777DF">
      <w:p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  <w:bookmarkStart w:id="2" w:name="_Hlk20909340"/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3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 w:rsidRPr="002777DF">
        <w:rPr>
          <w:rFonts w:cs="Arial"/>
          <w:b/>
        </w:rPr>
        <w:t>Revidirano letno poročilo Javnega podjetja Komunalno podjetje Vrhnika, d. o. o. za leto 2018</w:t>
      </w:r>
    </w:p>
    <w:p w:rsidR="002777DF" w:rsidRDefault="002777DF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bookmarkStart w:id="3" w:name="_Hlk20909364"/>
      <w:bookmarkEnd w:id="2"/>
      <w:r w:rsidRPr="00FC7EF2">
        <w:rPr>
          <w:rFonts w:eastAsia="Times New Roman" w:cs="Arial"/>
          <w:lang w:eastAsia="sl-SI"/>
        </w:rPr>
        <w:t>Člani odbora so</w:t>
      </w:r>
      <w:r>
        <w:rPr>
          <w:rFonts w:eastAsia="Times New Roman" w:cs="Arial"/>
          <w:lang w:eastAsia="sl-SI"/>
        </w:rPr>
        <w:t xml:space="preserve"> po predstavitvi s strani Mirka </w:t>
      </w:r>
      <w:proofErr w:type="spellStart"/>
      <w:r>
        <w:rPr>
          <w:rFonts w:eastAsia="Times New Roman" w:cs="Arial"/>
          <w:lang w:eastAsia="sl-SI"/>
        </w:rPr>
        <w:t>Antolovića</w:t>
      </w:r>
      <w:proofErr w:type="spellEnd"/>
      <w:r>
        <w:rPr>
          <w:rFonts w:eastAsia="Times New Roman" w:cs="Arial"/>
          <w:lang w:eastAsia="sl-SI"/>
        </w:rPr>
        <w:t>, direktorja JP KPV, d. o. o. soglasno sprejeli naslednji</w:t>
      </w:r>
    </w:p>
    <w:bookmarkEnd w:id="3"/>
    <w:p w:rsidR="002777DF" w:rsidRDefault="002777DF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2777DF" w:rsidRDefault="002777DF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2777DF" w:rsidRPr="00FC7EF2" w:rsidRDefault="002777DF" w:rsidP="002777DF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lastRenderedPageBreak/>
        <w:t>SKLEP:</w:t>
      </w:r>
    </w:p>
    <w:p w:rsidR="00932142" w:rsidRPr="00932142" w:rsidRDefault="00932142" w:rsidP="00932142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  <w:r w:rsidRPr="00932142">
        <w:rPr>
          <w:rFonts w:eastAsia="Times New Roman" w:cs="Times New Roman"/>
          <w:b/>
          <w:lang w:eastAsia="sl-SI"/>
        </w:rPr>
        <w:t xml:space="preserve">Odbor za gospodarstvo, finance in proračun se je seznanil in obravnaval revidirano letno poročilo JP KPV, </w:t>
      </w:r>
      <w:proofErr w:type="spellStart"/>
      <w:r w:rsidRPr="00932142">
        <w:rPr>
          <w:rFonts w:eastAsia="Times New Roman" w:cs="Times New Roman"/>
          <w:b/>
          <w:lang w:eastAsia="sl-SI"/>
        </w:rPr>
        <w:t>d.o.o</w:t>
      </w:r>
      <w:proofErr w:type="spellEnd"/>
      <w:r w:rsidRPr="00932142">
        <w:rPr>
          <w:rFonts w:eastAsia="Times New Roman" w:cs="Times New Roman"/>
          <w:b/>
          <w:lang w:eastAsia="sl-SI"/>
        </w:rPr>
        <w:t>. za leto 2018 in predlaga občinskemu svetu Občine Vrhnika, da sprejme naslednji sklep:</w:t>
      </w:r>
    </w:p>
    <w:p w:rsidR="00932142" w:rsidRPr="00932142" w:rsidRDefault="00932142" w:rsidP="00932142">
      <w:pPr>
        <w:spacing w:after="0" w:line="240" w:lineRule="auto"/>
        <w:rPr>
          <w:rFonts w:eastAsia="Times New Roman" w:cs="Times New Roman"/>
          <w:b/>
          <w:lang w:eastAsia="sl-SI"/>
        </w:rPr>
      </w:pPr>
    </w:p>
    <w:p w:rsidR="00932142" w:rsidRPr="00932142" w:rsidRDefault="00932142" w:rsidP="00932142">
      <w:pPr>
        <w:spacing w:after="0" w:line="240" w:lineRule="auto"/>
        <w:rPr>
          <w:rFonts w:eastAsia="Times New Roman" w:cs="Times New Roman"/>
          <w:b/>
          <w:lang w:eastAsia="sl-SI"/>
        </w:rPr>
      </w:pPr>
      <w:r w:rsidRPr="00932142">
        <w:rPr>
          <w:rFonts w:eastAsia="Times New Roman" w:cs="Times New Roman"/>
          <w:b/>
          <w:lang w:eastAsia="sl-SI"/>
        </w:rPr>
        <w:t xml:space="preserve">Občinski svet Občine Vrhnika se seznani in sprejme revidirano letno poročilo JP KPV, </w:t>
      </w:r>
      <w:proofErr w:type="spellStart"/>
      <w:r w:rsidRPr="00932142">
        <w:rPr>
          <w:rFonts w:eastAsia="Times New Roman" w:cs="Times New Roman"/>
          <w:b/>
          <w:lang w:eastAsia="sl-SI"/>
        </w:rPr>
        <w:t>d.o.o</w:t>
      </w:r>
      <w:proofErr w:type="spellEnd"/>
      <w:r w:rsidRPr="00932142">
        <w:rPr>
          <w:rFonts w:eastAsia="Times New Roman" w:cs="Times New Roman"/>
          <w:b/>
          <w:lang w:eastAsia="sl-SI"/>
        </w:rPr>
        <w:t>. za leto 2018.</w:t>
      </w:r>
    </w:p>
    <w:p w:rsidR="002777DF" w:rsidRDefault="002777DF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</w:p>
    <w:p w:rsidR="00932142" w:rsidRPr="00932142" w:rsidRDefault="00932142" w:rsidP="00932142">
      <w:pPr>
        <w:spacing w:after="0" w:line="240" w:lineRule="auto"/>
        <w:contextualSpacing/>
        <w:rPr>
          <w:rFonts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4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 w:rsidRPr="00932142">
        <w:rPr>
          <w:rFonts w:cs="Arial"/>
          <w:b/>
          <w:lang w:eastAsia="sl-SI"/>
        </w:rPr>
        <w:t>Letno poročilo organa skupne občinske uprave Medobčinski inšpektorat in redarstvo za leto 2018</w:t>
      </w:r>
    </w:p>
    <w:p w:rsidR="00932142" w:rsidRDefault="00932142" w:rsidP="00932142">
      <w:pPr>
        <w:spacing w:after="0" w:line="240" w:lineRule="auto"/>
        <w:contextualSpacing/>
        <w:jc w:val="both"/>
        <w:rPr>
          <w:rFonts w:eastAsia="Times New Roman" w:cs="Arial"/>
          <w:b/>
          <w:lang w:eastAsia="sl-SI"/>
        </w:rPr>
      </w:pPr>
    </w:p>
    <w:p w:rsidR="00932142" w:rsidRDefault="00932142" w:rsidP="00932142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lang w:eastAsia="sl-SI"/>
        </w:rPr>
        <w:t>Člani odbora so</w:t>
      </w:r>
      <w:r>
        <w:rPr>
          <w:rFonts w:eastAsia="Times New Roman" w:cs="Arial"/>
          <w:lang w:eastAsia="sl-SI"/>
        </w:rPr>
        <w:t xml:space="preserve"> po predstavitvi s strani </w:t>
      </w:r>
      <w:r>
        <w:rPr>
          <w:rFonts w:eastAsia="Times New Roman" w:cs="Arial"/>
          <w:lang w:eastAsia="sl-SI"/>
        </w:rPr>
        <w:t>Stanislava Beleta</w:t>
      </w:r>
      <w:r>
        <w:rPr>
          <w:rFonts w:eastAsia="Times New Roman" w:cs="Arial"/>
          <w:lang w:eastAsia="sl-SI"/>
        </w:rPr>
        <w:t xml:space="preserve">, </w:t>
      </w:r>
      <w:r>
        <w:rPr>
          <w:rFonts w:eastAsia="Times New Roman" w:cs="Arial"/>
          <w:lang w:eastAsia="sl-SI"/>
        </w:rPr>
        <w:t>vodje SU MIRED in po prejemu odgovorov na vprašanja,</w:t>
      </w:r>
      <w:r>
        <w:rPr>
          <w:rFonts w:eastAsia="Times New Roman" w:cs="Arial"/>
          <w:lang w:eastAsia="sl-SI"/>
        </w:rPr>
        <w:t xml:space="preserve"> soglasno sprejeli naslednji</w:t>
      </w:r>
    </w:p>
    <w:p w:rsidR="00EF04FE" w:rsidRPr="00FC7EF2" w:rsidRDefault="00EF04FE" w:rsidP="00EF04FE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SKLEP:</w:t>
      </w:r>
    </w:p>
    <w:p w:rsidR="00380510" w:rsidRPr="00380510" w:rsidRDefault="00380510" w:rsidP="00380510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380510">
        <w:rPr>
          <w:rFonts w:eastAsia="Times New Roman" w:cs="Times New Roman"/>
          <w:b/>
          <w:lang w:eastAsia="sl-SI"/>
        </w:rPr>
        <w:t>Odbor za gospodarstvo, finance in proračun je obravnaval</w:t>
      </w:r>
      <w:r w:rsidRPr="00380510">
        <w:rPr>
          <w:rFonts w:eastAsia="Times New Roman" w:cs="Arial"/>
          <w:b/>
          <w:lang w:eastAsia="sl-SI"/>
        </w:rPr>
        <w:t xml:space="preserve"> Letno poročilo organa skupne občinske uprave Medobčinski inšpektorat in redarstvo za leto 2018</w:t>
      </w:r>
    </w:p>
    <w:p w:rsidR="00380510" w:rsidRPr="00380510" w:rsidRDefault="00380510" w:rsidP="00380510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  <w:r w:rsidRPr="00380510">
        <w:rPr>
          <w:rFonts w:eastAsia="Times New Roman" w:cs="Times New Roman"/>
          <w:b/>
          <w:lang w:eastAsia="sl-SI"/>
        </w:rPr>
        <w:t>in predlaga občinskemu svetu Občine Vrhnike, da sprejme naslednji sklep:</w:t>
      </w:r>
    </w:p>
    <w:p w:rsidR="00380510" w:rsidRPr="00380510" w:rsidRDefault="00380510" w:rsidP="00380510">
      <w:pPr>
        <w:spacing w:after="0" w:line="240" w:lineRule="auto"/>
        <w:jc w:val="both"/>
        <w:rPr>
          <w:rFonts w:eastAsia="Times New Roman" w:cs="Times New Roman"/>
          <w:b/>
          <w:lang w:eastAsia="sl-SI"/>
        </w:rPr>
      </w:pPr>
    </w:p>
    <w:p w:rsidR="00380510" w:rsidRPr="00380510" w:rsidRDefault="00380510" w:rsidP="00380510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380510">
        <w:rPr>
          <w:rFonts w:eastAsia="Times New Roman" w:cs="Times New Roman"/>
          <w:b/>
          <w:lang w:eastAsia="sl-SI"/>
        </w:rPr>
        <w:t xml:space="preserve">Občinski svet Občine Vrhnika se seznani in sprejme </w:t>
      </w:r>
      <w:r w:rsidRPr="00380510">
        <w:rPr>
          <w:rFonts w:eastAsia="Times New Roman" w:cs="Arial"/>
          <w:b/>
          <w:lang w:eastAsia="sl-SI"/>
        </w:rPr>
        <w:t>Letno poročilo organa skupne občinske uprave Medobčinski inšpektorat in redarstvo za leto 2018.</w:t>
      </w:r>
    </w:p>
    <w:p w:rsidR="00EF04FE" w:rsidRDefault="00EF04FE" w:rsidP="00EF04FE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380510" w:rsidRDefault="00380510" w:rsidP="00EF04FE">
      <w:pPr>
        <w:spacing w:after="0" w:line="240" w:lineRule="auto"/>
        <w:contextualSpacing/>
        <w:rPr>
          <w:rFonts w:eastAsia="Times New Roman" w:cs="Times New Roman"/>
          <w:color w:val="000000"/>
          <w:szCs w:val="24"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5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 w:rsidRPr="00380510">
        <w:rPr>
          <w:rFonts w:cs="Arial"/>
          <w:b/>
          <w:lang w:eastAsia="sl-SI"/>
        </w:rPr>
        <w:t>Predlog Rebalansa proračuna Občine Vrhnika za leto 2019</w:t>
      </w:r>
    </w:p>
    <w:p w:rsidR="00380510" w:rsidRDefault="00380510" w:rsidP="00EF04FE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380510" w:rsidRDefault="00380510" w:rsidP="00380510">
      <w:pPr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Člani odbora so</w:t>
      </w:r>
      <w:r>
        <w:rPr>
          <w:rFonts w:eastAsia="Times New Roman" w:cs="Arial"/>
          <w:lang w:eastAsia="sl-SI"/>
        </w:rPr>
        <w:t xml:space="preserve"> po predstavitvi </w:t>
      </w:r>
      <w:r>
        <w:rPr>
          <w:rFonts w:eastAsia="Times New Roman" w:cs="Arial"/>
          <w:lang w:eastAsia="sl-SI"/>
        </w:rPr>
        <w:t xml:space="preserve">točke </w:t>
      </w:r>
      <w:r>
        <w:rPr>
          <w:rFonts w:eastAsia="Times New Roman" w:cs="Arial"/>
          <w:lang w:eastAsia="sl-SI"/>
        </w:rPr>
        <w:t>in po prejemu odgovorov na vprašanja, soglasno sprejeli naslednji</w:t>
      </w:r>
    </w:p>
    <w:p w:rsidR="00434396" w:rsidRPr="00FC7EF2" w:rsidRDefault="00434396" w:rsidP="00434396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>SKLEP:</w:t>
      </w:r>
    </w:p>
    <w:p w:rsidR="00434396" w:rsidRPr="00434396" w:rsidRDefault="00434396" w:rsidP="00434396">
      <w:pPr>
        <w:tabs>
          <w:tab w:val="left" w:pos="180"/>
        </w:tabs>
        <w:jc w:val="both"/>
        <w:rPr>
          <w:rFonts w:cs="Arial"/>
          <w:b/>
          <w:lang w:eastAsia="sl-SI"/>
        </w:rPr>
      </w:pPr>
      <w:r w:rsidRPr="00434396">
        <w:rPr>
          <w:rFonts w:cs="Arial"/>
          <w:b/>
          <w:lang w:eastAsia="sl-SI"/>
        </w:rPr>
        <w:t>Odbor za gospodarstvo, finance in proračun je obravnaval Predlog Rebalansa proračuna Občine Vrhnika za leto 201</w:t>
      </w:r>
      <w:r w:rsidRPr="00434396">
        <w:rPr>
          <w:rFonts w:cs="Arial"/>
          <w:b/>
          <w:lang w:eastAsia="sl-SI"/>
        </w:rPr>
        <w:t xml:space="preserve">9, </w:t>
      </w:r>
      <w:r w:rsidRPr="00434396">
        <w:rPr>
          <w:rFonts w:cs="Arial"/>
          <w:b/>
          <w:lang w:eastAsia="sl-SI"/>
        </w:rPr>
        <w:t>ga ocenil kot primernega za nadaljnjo obravnavo ter Občinskemu svetu Občine Vrhnika predlaga, da ga sprejme.</w:t>
      </w:r>
    </w:p>
    <w:p w:rsidR="00F85721" w:rsidRDefault="00F85721" w:rsidP="00F85721">
      <w:pPr>
        <w:spacing w:after="0" w:line="240" w:lineRule="auto"/>
        <w:contextualSpacing/>
        <w:rPr>
          <w:rFonts w:eastAsia="Times New Roman" w:cs="Times New Roman"/>
          <w:color w:val="000000"/>
          <w:szCs w:val="24"/>
          <w:lang w:eastAsia="sl-SI"/>
        </w:rPr>
      </w:pPr>
      <w:r w:rsidRPr="00FC7EF2">
        <w:rPr>
          <w:rFonts w:eastAsia="Times New Roman" w:cs="Arial"/>
          <w:b/>
          <w:lang w:eastAsia="sl-SI"/>
        </w:rPr>
        <w:t xml:space="preserve">Ad </w:t>
      </w:r>
      <w:r>
        <w:rPr>
          <w:rFonts w:eastAsia="Times New Roman" w:cs="Arial"/>
          <w:b/>
          <w:lang w:eastAsia="sl-SI"/>
        </w:rPr>
        <w:t>5</w:t>
      </w:r>
      <w:r w:rsidRPr="00FC7EF2">
        <w:rPr>
          <w:rFonts w:eastAsia="Times New Roman" w:cs="Arial"/>
          <w:b/>
          <w:lang w:eastAsia="sl-SI"/>
        </w:rPr>
        <w:t xml:space="preserve">) </w:t>
      </w:r>
      <w:r w:rsidRPr="00FC7EF2">
        <w:rPr>
          <w:rFonts w:eastAsia="Times New Roman" w:cs="Arial"/>
          <w:b/>
          <w:lang w:eastAsia="sl-SI"/>
        </w:rPr>
        <w:tab/>
      </w:r>
      <w:r>
        <w:rPr>
          <w:rFonts w:cs="Arial"/>
          <w:b/>
          <w:lang w:eastAsia="sl-SI"/>
        </w:rPr>
        <w:t>Razno</w:t>
      </w:r>
    </w:p>
    <w:p w:rsidR="00434396" w:rsidRDefault="00F85721" w:rsidP="00380510">
      <w:pPr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lang w:eastAsia="sl-SI"/>
        </w:rPr>
        <w:t>Člani odbora so</w:t>
      </w:r>
      <w:r>
        <w:rPr>
          <w:rFonts w:eastAsia="Times New Roman" w:cs="Arial"/>
          <w:lang w:eastAsia="sl-SI"/>
        </w:rPr>
        <w:t xml:space="preserve"> p</w:t>
      </w:r>
      <w:r>
        <w:rPr>
          <w:rFonts w:eastAsia="Times New Roman" w:cs="Arial"/>
          <w:lang w:eastAsia="sl-SI"/>
        </w:rPr>
        <w:t>ri tej točki razpravljali glede novega proračuna za leto 2020.</w:t>
      </w:r>
    </w:p>
    <w:p w:rsidR="00380510" w:rsidRDefault="00380510" w:rsidP="00EF04FE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380510" w:rsidRDefault="00380510" w:rsidP="00EF04FE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380510" w:rsidRPr="00FC7EF2" w:rsidRDefault="00380510" w:rsidP="00EF04FE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</w:p>
    <w:p w:rsidR="00EF04FE" w:rsidRPr="00FC7EF2" w:rsidRDefault="00EF04FE" w:rsidP="00EF04FE">
      <w:pPr>
        <w:spacing w:after="0" w:line="240" w:lineRule="auto"/>
        <w:rPr>
          <w:rFonts w:eastAsia="Times New Roman" w:cs="Times New Roman"/>
          <w:color w:val="000000"/>
          <w:szCs w:val="24"/>
          <w:lang w:eastAsia="sl-SI"/>
        </w:rPr>
      </w:pPr>
      <w:r w:rsidRPr="00FC7EF2">
        <w:rPr>
          <w:rFonts w:eastAsia="Times New Roman" w:cs="Times New Roman"/>
          <w:color w:val="000000"/>
          <w:szCs w:val="24"/>
          <w:lang w:eastAsia="sl-SI"/>
        </w:rPr>
        <w:t>Seja je bila zaključena ob</w:t>
      </w:r>
      <w:r w:rsidR="00F85721">
        <w:rPr>
          <w:rFonts w:eastAsia="Times New Roman" w:cs="Times New Roman"/>
          <w:color w:val="000000"/>
          <w:szCs w:val="24"/>
          <w:lang w:eastAsia="sl-SI"/>
        </w:rPr>
        <w:t xml:space="preserve"> 18.40</w:t>
      </w:r>
      <w:r w:rsidRPr="00FC7EF2">
        <w:rPr>
          <w:rFonts w:eastAsia="Times New Roman" w:cs="Times New Roman"/>
          <w:color w:val="000000"/>
          <w:szCs w:val="24"/>
          <w:lang w:eastAsia="sl-SI"/>
        </w:rPr>
        <w:t xml:space="preserve"> uri.</w:t>
      </w:r>
    </w:p>
    <w:p w:rsidR="00EF04FE" w:rsidRPr="00FC7EF2" w:rsidRDefault="00EF04FE" w:rsidP="00EF04F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EF04FE" w:rsidRPr="00FC7EF2" w:rsidRDefault="00EF04FE" w:rsidP="00EF04F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</w:p>
    <w:p w:rsidR="00EF04FE" w:rsidRPr="00FC7EF2" w:rsidRDefault="00EF04FE" w:rsidP="00EF04F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 xml:space="preserve">Zapisala: </w:t>
      </w:r>
    </w:p>
    <w:p w:rsidR="00EF04FE" w:rsidRPr="00FC7EF2" w:rsidRDefault="00EF04FE" w:rsidP="00EF04F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lang w:eastAsia="sl-SI"/>
        </w:rPr>
      </w:pPr>
      <w:r w:rsidRPr="00FC7EF2">
        <w:rPr>
          <w:rFonts w:eastAsia="Times New Roman" w:cs="Arial"/>
          <w:lang w:eastAsia="sl-SI"/>
        </w:rPr>
        <w:t>Maja Kogovšek</w:t>
      </w:r>
    </w:p>
    <w:p w:rsidR="00EF04FE" w:rsidRPr="00FC7EF2" w:rsidRDefault="00EF04FE" w:rsidP="00EF04F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Times New Roman"/>
          <w:szCs w:val="24"/>
          <w:lang w:eastAsia="sl-SI"/>
        </w:rPr>
        <w:tab/>
      </w:r>
      <w:r w:rsidRPr="00FC7EF2">
        <w:rPr>
          <w:rFonts w:eastAsia="Times New Roman" w:cs="Arial"/>
          <w:b/>
          <w:lang w:eastAsia="sl-SI"/>
        </w:rPr>
        <w:t>Predsednik odbora</w:t>
      </w:r>
    </w:p>
    <w:p w:rsidR="00EF04FE" w:rsidRPr="00FC7EF2" w:rsidRDefault="00EF04FE" w:rsidP="00EF04FE">
      <w:pPr>
        <w:tabs>
          <w:tab w:val="center" w:pos="7560"/>
        </w:tabs>
        <w:spacing w:after="0" w:line="240" w:lineRule="auto"/>
        <w:jc w:val="both"/>
        <w:rPr>
          <w:rFonts w:eastAsia="Times New Roman" w:cs="Arial"/>
          <w:b/>
          <w:lang w:eastAsia="sl-SI"/>
        </w:rPr>
      </w:pPr>
      <w:r w:rsidRPr="00FC7EF2">
        <w:rPr>
          <w:rFonts w:eastAsia="Times New Roman" w:cs="Arial"/>
          <w:b/>
          <w:lang w:eastAsia="sl-SI"/>
        </w:rPr>
        <w:tab/>
        <w:t>Andrej Podbregar, l. r.</w:t>
      </w:r>
    </w:p>
    <w:p w:rsidR="008329F3" w:rsidRDefault="008329F3"/>
    <w:sectPr w:rsidR="008329F3" w:rsidSect="00C83DC2">
      <w:footerReference w:type="default" r:id="rId6"/>
      <w:footerReference w:type="first" r:id="rId7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A00" w:rsidRPr="00517BA8" w:rsidRDefault="0049586D">
    <w:pPr>
      <w:pStyle w:val="Noga"/>
      <w:rPr>
        <w:rFonts w:cs="Arial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</w:rPr>
      <w:t xml:space="preserve">- </w:t>
    </w:r>
    <w:r w:rsidRPr="00517BA8">
      <w:rPr>
        <w:rFonts w:cs="Arial"/>
      </w:rPr>
      <w:fldChar w:fldCharType="begin"/>
    </w:r>
    <w:r w:rsidRPr="00517BA8">
      <w:rPr>
        <w:rFonts w:cs="Arial"/>
      </w:rPr>
      <w:instrText xml:space="preserve"> PAGE </w:instrText>
    </w:r>
    <w:r w:rsidRPr="00517BA8">
      <w:rPr>
        <w:rFonts w:cs="Arial"/>
      </w:rPr>
      <w:fldChar w:fldCharType="separate"/>
    </w:r>
    <w:r>
      <w:rPr>
        <w:rFonts w:cs="Arial"/>
        <w:noProof/>
      </w:rPr>
      <w:t>2</w:t>
    </w:r>
    <w:r w:rsidRPr="00517BA8">
      <w:rPr>
        <w:rFonts w:cs="Arial"/>
      </w:rPr>
      <w:fldChar w:fldCharType="end"/>
    </w:r>
    <w:r w:rsidRPr="00517BA8">
      <w:rPr>
        <w:rFonts w:cs="Aria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D4C" w:rsidRDefault="0049586D" w:rsidP="00703D4C">
    <w:pPr>
      <w:pStyle w:val="Noga"/>
      <w:jc w:val="cen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78" distB="4294967278" distL="114300" distR="114300" simplePos="0" relativeHeight="251659264" behindDoc="0" locked="0" layoutInCell="1" allowOverlap="1" wp14:anchorId="259A4E5D" wp14:editId="2BBCFAD6">
              <wp:simplePos x="0" y="0"/>
              <wp:positionH relativeFrom="column">
                <wp:posOffset>0</wp:posOffset>
              </wp:positionH>
              <wp:positionV relativeFrom="paragraph">
                <wp:posOffset>82549</wp:posOffset>
              </wp:positionV>
              <wp:extent cx="5715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8589E" id="Line 1" o:spid="_x0000_s1026" style="position:absolute;z-index:251659264;visibility:visible;mso-wrap-style:square;mso-width-percent:0;mso-height-percent:0;mso-wrap-distance-left:9pt;mso-wrap-distance-top:-.0005mm;mso-wrap-distance-right:9pt;mso-wrap-distance-bottom:-.0005mm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LH9&#10;krjZAAAABgEAAA8AAAAAAAAAAAAAAAAAbgQAAGRycy9kb3ducmV2LnhtbFBLBQYAAAAABAAEAPMA&#10;AAB0BQAAAAA=&#10;"/>
          </w:pict>
        </mc:Fallback>
      </mc:AlternateContent>
    </w:r>
  </w:p>
  <w:p w:rsidR="00517BA8" w:rsidRPr="00373CAF" w:rsidRDefault="0049586D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0CD7"/>
    <w:multiLevelType w:val="hybridMultilevel"/>
    <w:tmpl w:val="5FE2D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540C00"/>
    <w:multiLevelType w:val="hybridMultilevel"/>
    <w:tmpl w:val="5FE2D81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E50728"/>
    <w:multiLevelType w:val="hybridMultilevel"/>
    <w:tmpl w:val="25A6A6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FE"/>
    <w:rsid w:val="002777DF"/>
    <w:rsid w:val="00375F6C"/>
    <w:rsid w:val="00380510"/>
    <w:rsid w:val="00434396"/>
    <w:rsid w:val="0049586D"/>
    <w:rsid w:val="008329F3"/>
    <w:rsid w:val="00932142"/>
    <w:rsid w:val="00C34B48"/>
    <w:rsid w:val="00EF04FE"/>
    <w:rsid w:val="00F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062B"/>
  <w15:chartTrackingRefBased/>
  <w15:docId w15:val="{ABF552CB-B7CE-4A55-96D3-9058D6F3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04FE"/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semiHidden/>
    <w:unhideWhenUsed/>
    <w:rsid w:val="00EF0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F04FE"/>
    <w:rPr>
      <w:rFonts w:ascii="Arial" w:hAnsi="Arial"/>
    </w:rPr>
  </w:style>
  <w:style w:type="character" w:styleId="Krepko">
    <w:name w:val="Strong"/>
    <w:basedOn w:val="Privzetapisavaodstavka"/>
    <w:uiPriority w:val="22"/>
    <w:qFormat/>
    <w:rsid w:val="00EF04FE"/>
    <w:rPr>
      <w:b/>
      <w:bCs/>
    </w:rPr>
  </w:style>
  <w:style w:type="paragraph" w:styleId="Odstavekseznama">
    <w:name w:val="List Paragraph"/>
    <w:basedOn w:val="Navaden"/>
    <w:uiPriority w:val="34"/>
    <w:qFormat/>
    <w:rsid w:val="00EF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Kogovšek</dc:creator>
  <cp:keywords/>
  <dc:description/>
  <cp:lastModifiedBy>Maja Kogovšek</cp:lastModifiedBy>
  <cp:revision>6</cp:revision>
  <dcterms:created xsi:type="dcterms:W3CDTF">2019-10-02T09:41:00Z</dcterms:created>
  <dcterms:modified xsi:type="dcterms:W3CDTF">2019-10-02T09:53:00Z</dcterms:modified>
</cp:coreProperties>
</file>