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356" w:rsidRPr="00FC7EF2" w:rsidRDefault="00834356" w:rsidP="00834356">
      <w:pPr>
        <w:spacing w:after="0" w:line="240" w:lineRule="auto"/>
        <w:rPr>
          <w:rFonts w:eastAsia="Times New Roman" w:cs="Times New Roman"/>
          <w:szCs w:val="24"/>
          <w:lang w:eastAsia="sl-SI"/>
        </w:rPr>
      </w:pPr>
      <w:r w:rsidRPr="00FC7EF2">
        <w:rPr>
          <w:rFonts w:eastAsia="Times New Roman" w:cs="Times New Roman"/>
          <w:noProof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D5A94" wp14:editId="3DF8AB12">
                <wp:simplePos x="0" y="0"/>
                <wp:positionH relativeFrom="column">
                  <wp:posOffset>3086100</wp:posOffset>
                </wp:positionH>
                <wp:positionV relativeFrom="page">
                  <wp:posOffset>396240</wp:posOffset>
                </wp:positionV>
                <wp:extent cx="2628900" cy="8001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00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4356" w:rsidRDefault="00834356" w:rsidP="00834356">
                            <w:pPr>
                              <w:tabs>
                                <w:tab w:val="center" w:pos="3240"/>
                              </w:tabs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ODBOR ZA GOSPODARSTVO, </w:t>
                            </w:r>
                          </w:p>
                          <w:p w:rsidR="00834356" w:rsidRPr="00BF453E" w:rsidRDefault="00834356" w:rsidP="00834356">
                            <w:pPr>
                              <w:tabs>
                                <w:tab w:val="center" w:pos="3240"/>
                              </w:tabs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FINANCE IN PRORAČUN</w:t>
                            </w:r>
                          </w:p>
                          <w:p w:rsidR="00834356" w:rsidRPr="00EB3F00" w:rsidRDefault="00834356" w:rsidP="00834356">
                            <w:pPr>
                              <w:tabs>
                                <w:tab w:val="center" w:pos="3240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B3F00">
                              <w:rPr>
                                <w:sz w:val="20"/>
                                <w:szCs w:val="20"/>
                              </w:rPr>
                              <w:t>Tržaška cesta 1,1360 VRHNIKA</w:t>
                            </w:r>
                          </w:p>
                          <w:p w:rsidR="00834356" w:rsidRPr="00602C76" w:rsidRDefault="00834356" w:rsidP="00834356">
                            <w:pPr>
                              <w:tabs>
                                <w:tab w:val="center" w:pos="3240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B3F00">
                              <w:rPr>
                                <w:sz w:val="20"/>
                                <w:szCs w:val="20"/>
                              </w:rPr>
                              <w:t xml:space="preserve">tel.: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01/</w:t>
                            </w:r>
                            <w:r w:rsidRPr="00EB3F00">
                              <w:rPr>
                                <w:sz w:val="20"/>
                                <w:szCs w:val="20"/>
                              </w:rPr>
                              <w:t>7555-41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Pr="00EB3F00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EB3F00">
                              <w:rPr>
                                <w:sz w:val="20"/>
                                <w:szCs w:val="20"/>
                              </w:rPr>
                              <w:t>fax</w:t>
                            </w:r>
                            <w:proofErr w:type="spellEnd"/>
                            <w:r w:rsidRPr="00EB3F00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01/7505-158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2D5A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3pt;margin-top:31.2pt;width:207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" stroked="f">
                <v:fill opacity="0"/>
                <v:textbox>
                  <w:txbxContent>
                    <w:p w:rsidR="00834356" w:rsidRDefault="00834356" w:rsidP="00834356">
                      <w:pPr>
                        <w:tabs>
                          <w:tab w:val="center" w:pos="3240"/>
                        </w:tabs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ODBOR ZA GOSPODARSTVO, </w:t>
                      </w:r>
                    </w:p>
                    <w:p w:rsidR="00834356" w:rsidRPr="00BF453E" w:rsidRDefault="00834356" w:rsidP="00834356">
                      <w:pPr>
                        <w:tabs>
                          <w:tab w:val="center" w:pos="3240"/>
                        </w:tabs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FINANCE IN PRORAČUN</w:t>
                      </w:r>
                    </w:p>
                    <w:p w:rsidR="00834356" w:rsidRPr="00EB3F00" w:rsidRDefault="00834356" w:rsidP="00834356">
                      <w:pPr>
                        <w:tabs>
                          <w:tab w:val="center" w:pos="3240"/>
                        </w:tabs>
                        <w:jc w:val="center"/>
                        <w:rPr>
                          <w:sz w:val="20"/>
                          <w:szCs w:val="20"/>
                        </w:rPr>
                      </w:pPr>
                      <w:r w:rsidRPr="00EB3F00">
                        <w:rPr>
                          <w:sz w:val="20"/>
                          <w:szCs w:val="20"/>
                        </w:rPr>
                        <w:t>Tržaška cesta 1,1360 VRHNIKA</w:t>
                      </w:r>
                    </w:p>
                    <w:p w:rsidR="00834356" w:rsidRPr="00602C76" w:rsidRDefault="00834356" w:rsidP="00834356">
                      <w:pPr>
                        <w:tabs>
                          <w:tab w:val="center" w:pos="3240"/>
                        </w:tabs>
                        <w:jc w:val="center"/>
                        <w:rPr>
                          <w:sz w:val="20"/>
                          <w:szCs w:val="20"/>
                        </w:rPr>
                      </w:pPr>
                      <w:r w:rsidRPr="00EB3F00">
                        <w:rPr>
                          <w:sz w:val="20"/>
                          <w:szCs w:val="20"/>
                        </w:rPr>
                        <w:t xml:space="preserve">tel.: </w:t>
                      </w:r>
                      <w:r>
                        <w:rPr>
                          <w:sz w:val="20"/>
                          <w:szCs w:val="20"/>
                        </w:rPr>
                        <w:t>01/</w:t>
                      </w:r>
                      <w:r w:rsidRPr="00EB3F00">
                        <w:rPr>
                          <w:sz w:val="20"/>
                          <w:szCs w:val="20"/>
                        </w:rPr>
                        <w:t>7555-41</w:t>
                      </w:r>
                      <w:r>
                        <w:rPr>
                          <w:sz w:val="20"/>
                          <w:szCs w:val="20"/>
                        </w:rPr>
                        <w:t>0</w:t>
                      </w:r>
                      <w:r w:rsidRPr="00EB3F00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EB3F00">
                        <w:rPr>
                          <w:sz w:val="20"/>
                          <w:szCs w:val="20"/>
                        </w:rPr>
                        <w:t>fax</w:t>
                      </w:r>
                      <w:proofErr w:type="spellEnd"/>
                      <w:r w:rsidRPr="00EB3F00">
                        <w:rPr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sz w:val="20"/>
                          <w:szCs w:val="20"/>
                        </w:rPr>
                        <w:t>01/7505-158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FC7EF2">
        <w:rPr>
          <w:rFonts w:eastAsia="Times New Roman" w:cs="Times New Roman"/>
          <w:noProof/>
          <w:szCs w:val="24"/>
          <w:lang w:eastAsia="sl-SI"/>
        </w:rPr>
        <w:drawing>
          <wp:anchor distT="0" distB="0" distL="114300" distR="114300" simplePos="0" relativeHeight="251660288" behindDoc="1" locked="0" layoutInCell="1" allowOverlap="1" wp14:anchorId="07C79A13" wp14:editId="0F6E77CA">
            <wp:simplePos x="0" y="0"/>
            <wp:positionH relativeFrom="column">
              <wp:posOffset>3810</wp:posOffset>
            </wp:positionH>
            <wp:positionV relativeFrom="page">
              <wp:posOffset>442595</wp:posOffset>
            </wp:positionV>
            <wp:extent cx="5762625" cy="752475"/>
            <wp:effectExtent l="0" t="0" r="9525" b="9525"/>
            <wp:wrapNone/>
            <wp:docPr id="4" name="Slika 37" descr="Opis: Opis: Opis: Opis: Opis: Opis: Opis: Opis: Opis: Opis: Opis: Opis: Opis: Opis: Opis: Opis: Opis: Opis: osnov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7" descr="Opis: Opis: Opis: Opis: Opis: Opis: Opis: Opis: Opis: Opis: Opis: Opis: Opis: Opis: Opis: Opis: Opis: Opis: osnovs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4356" w:rsidRPr="00FC7EF2" w:rsidRDefault="00834356" w:rsidP="00834356">
      <w:pPr>
        <w:spacing w:after="0" w:line="240" w:lineRule="auto"/>
        <w:rPr>
          <w:rFonts w:eastAsia="Times New Roman" w:cs="Arial"/>
          <w:lang w:eastAsia="sl-SI"/>
        </w:rPr>
      </w:pPr>
    </w:p>
    <w:p w:rsidR="00834356" w:rsidRPr="00FC7EF2" w:rsidRDefault="00834356" w:rsidP="00834356">
      <w:pPr>
        <w:tabs>
          <w:tab w:val="left" w:pos="900"/>
        </w:tabs>
        <w:spacing w:after="0" w:line="240" w:lineRule="auto"/>
        <w:rPr>
          <w:rFonts w:eastAsia="Times New Roman" w:cs="Arial"/>
          <w:lang w:eastAsia="sl-SI"/>
        </w:rPr>
      </w:pPr>
      <w:bookmarkStart w:id="0" w:name="_GoBack"/>
      <w:bookmarkEnd w:id="0"/>
      <w:r w:rsidRPr="00FC7EF2">
        <w:rPr>
          <w:rFonts w:eastAsia="Times New Roman" w:cs="Arial"/>
          <w:lang w:eastAsia="sl-SI"/>
        </w:rPr>
        <w:t>Številka:</w:t>
      </w:r>
      <w:r w:rsidR="002E7687">
        <w:rPr>
          <w:rFonts w:eastAsia="Times New Roman" w:cs="Arial"/>
          <w:lang w:eastAsia="sl-SI"/>
        </w:rPr>
        <w:tab/>
      </w:r>
      <w:r w:rsidRPr="00FC7EF2">
        <w:rPr>
          <w:rFonts w:eastAsia="Times New Roman" w:cs="Arial"/>
          <w:lang w:eastAsia="sl-SI"/>
        </w:rPr>
        <w:t>011-</w:t>
      </w:r>
      <w:r w:rsidR="002E7687">
        <w:rPr>
          <w:rFonts w:eastAsia="Times New Roman" w:cs="Arial"/>
          <w:lang w:eastAsia="sl-SI"/>
        </w:rPr>
        <w:t>9</w:t>
      </w:r>
      <w:r>
        <w:rPr>
          <w:rFonts w:eastAsia="Times New Roman" w:cs="Arial"/>
          <w:lang w:eastAsia="sl-SI"/>
        </w:rPr>
        <w:t>/</w:t>
      </w:r>
      <w:r w:rsidRPr="00FC7EF2">
        <w:rPr>
          <w:rFonts w:eastAsia="Times New Roman" w:cs="Arial"/>
          <w:lang w:eastAsia="sl-SI"/>
        </w:rPr>
        <w:t>20</w:t>
      </w:r>
      <w:r w:rsidR="003E2350">
        <w:rPr>
          <w:rFonts w:eastAsia="Times New Roman" w:cs="Arial"/>
          <w:lang w:eastAsia="sl-SI"/>
        </w:rPr>
        <w:t>20</w:t>
      </w:r>
      <w:r w:rsidRPr="00FC7EF2">
        <w:rPr>
          <w:rFonts w:eastAsia="Times New Roman" w:cs="Arial"/>
          <w:lang w:eastAsia="sl-SI"/>
        </w:rPr>
        <w:t xml:space="preserve"> (4-01)</w:t>
      </w:r>
    </w:p>
    <w:p w:rsidR="00834356" w:rsidRPr="00FC7EF2" w:rsidRDefault="00834356" w:rsidP="00834356">
      <w:pPr>
        <w:tabs>
          <w:tab w:val="left" w:pos="900"/>
        </w:tabs>
        <w:spacing w:after="0" w:line="240" w:lineRule="auto"/>
        <w:rPr>
          <w:rFonts w:eastAsia="Times New Roman" w:cs="Arial"/>
          <w:lang w:eastAsia="sl-SI"/>
        </w:rPr>
      </w:pPr>
      <w:r w:rsidRPr="00FC7EF2">
        <w:rPr>
          <w:rFonts w:eastAsia="Times New Roman" w:cs="Arial"/>
          <w:lang w:eastAsia="sl-SI"/>
        </w:rPr>
        <w:t>Datum:</w:t>
      </w:r>
      <w:r w:rsidR="002E7687">
        <w:rPr>
          <w:rFonts w:eastAsia="Times New Roman" w:cs="Arial"/>
          <w:lang w:eastAsia="sl-SI"/>
        </w:rPr>
        <w:tab/>
        <w:t>24</w:t>
      </w:r>
      <w:r w:rsidRPr="00FC7EF2">
        <w:rPr>
          <w:rFonts w:eastAsia="Times New Roman" w:cs="Arial"/>
          <w:lang w:eastAsia="sl-SI"/>
        </w:rPr>
        <w:t xml:space="preserve">. </w:t>
      </w:r>
      <w:r w:rsidR="002E7687">
        <w:rPr>
          <w:rFonts w:eastAsia="Times New Roman" w:cs="Arial"/>
          <w:lang w:eastAsia="sl-SI"/>
        </w:rPr>
        <w:t>0</w:t>
      </w:r>
      <w:r w:rsidR="00B95482">
        <w:rPr>
          <w:rFonts w:eastAsia="Times New Roman" w:cs="Arial"/>
          <w:lang w:eastAsia="sl-SI"/>
        </w:rPr>
        <w:t>9</w:t>
      </w:r>
      <w:r w:rsidRPr="00FC7EF2">
        <w:rPr>
          <w:rFonts w:eastAsia="Times New Roman" w:cs="Arial"/>
          <w:lang w:eastAsia="sl-SI"/>
        </w:rPr>
        <w:t>. 2</w:t>
      </w:r>
      <w:r>
        <w:rPr>
          <w:rFonts w:eastAsia="Times New Roman" w:cs="Arial"/>
          <w:lang w:eastAsia="sl-SI"/>
        </w:rPr>
        <w:t>020</w:t>
      </w:r>
    </w:p>
    <w:p w:rsidR="00834356" w:rsidRPr="00FC7EF2" w:rsidRDefault="00834356" w:rsidP="00834356">
      <w:pPr>
        <w:spacing w:after="0" w:line="240" w:lineRule="auto"/>
        <w:jc w:val="center"/>
        <w:rPr>
          <w:rFonts w:eastAsia="Times New Roman" w:cs="Arial"/>
          <w:b/>
          <w:lang w:eastAsia="sl-SI"/>
        </w:rPr>
      </w:pPr>
      <w:r w:rsidRPr="00FC7EF2">
        <w:rPr>
          <w:rFonts w:eastAsia="Times New Roman" w:cs="Arial"/>
          <w:b/>
          <w:lang w:eastAsia="sl-SI"/>
        </w:rPr>
        <w:t>Z A P I S N I K</w:t>
      </w:r>
    </w:p>
    <w:p w:rsidR="00834356" w:rsidRPr="00FC7EF2" w:rsidRDefault="00834356" w:rsidP="00834356">
      <w:pPr>
        <w:spacing w:after="0" w:line="240" w:lineRule="auto"/>
        <w:jc w:val="center"/>
        <w:rPr>
          <w:rFonts w:eastAsia="Times New Roman" w:cs="Arial"/>
          <w:b/>
          <w:lang w:eastAsia="sl-SI"/>
        </w:rPr>
      </w:pPr>
    </w:p>
    <w:p w:rsidR="00834356" w:rsidRPr="00FC7EF2" w:rsidRDefault="002E7687" w:rsidP="00B67D4F">
      <w:pPr>
        <w:spacing w:after="0" w:line="240" w:lineRule="auto"/>
        <w:jc w:val="both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8</w:t>
      </w:r>
      <w:r w:rsidR="00834356" w:rsidRPr="00FC7EF2">
        <w:rPr>
          <w:rFonts w:eastAsia="Times New Roman" w:cs="Arial"/>
          <w:lang w:eastAsia="sl-SI"/>
        </w:rPr>
        <w:t xml:space="preserve">. seje Odbora za gospodarstvo, finance in proračun (v nadaljevanju OGFP), ki je </w:t>
      </w:r>
      <w:r w:rsidR="00834356">
        <w:rPr>
          <w:rFonts w:eastAsia="Times New Roman" w:cs="Arial"/>
          <w:lang w:eastAsia="sl-SI"/>
        </w:rPr>
        <w:t xml:space="preserve">potekala </w:t>
      </w:r>
      <w:r w:rsidR="00834356" w:rsidRPr="00FC7EF2">
        <w:rPr>
          <w:rFonts w:eastAsia="Times New Roman" w:cs="Arial"/>
          <w:lang w:eastAsia="sl-SI"/>
        </w:rPr>
        <w:t xml:space="preserve">v </w:t>
      </w:r>
      <w:r w:rsidR="00802A0C">
        <w:rPr>
          <w:rFonts w:eastAsia="Times New Roman" w:cs="Arial"/>
          <w:lang w:eastAsia="sl-SI"/>
        </w:rPr>
        <w:t>sredo,</w:t>
      </w:r>
      <w:r w:rsidR="00834356" w:rsidRPr="00FC7EF2">
        <w:rPr>
          <w:rFonts w:eastAsia="Times New Roman" w:cs="Arial"/>
          <w:lang w:eastAsia="sl-SI"/>
        </w:rPr>
        <w:t xml:space="preserve"> </w:t>
      </w:r>
      <w:r w:rsidR="00834356" w:rsidRPr="00FC7EF2">
        <w:rPr>
          <w:rFonts w:eastAsia="Times New Roman" w:cs="Times New Roman"/>
          <w:szCs w:val="24"/>
          <w:lang w:eastAsia="sl-SI"/>
        </w:rPr>
        <w:t xml:space="preserve">dne </w:t>
      </w:r>
      <w:r>
        <w:rPr>
          <w:rFonts w:eastAsia="Times New Roman" w:cs="Times New Roman"/>
          <w:szCs w:val="24"/>
          <w:lang w:eastAsia="sl-SI"/>
        </w:rPr>
        <w:t>23</w:t>
      </w:r>
      <w:r w:rsidR="00834356" w:rsidRPr="00FC7EF2">
        <w:rPr>
          <w:rFonts w:eastAsia="Times New Roman" w:cs="Arial"/>
          <w:lang w:eastAsia="sl-SI"/>
        </w:rPr>
        <w:t xml:space="preserve">. </w:t>
      </w:r>
      <w:r>
        <w:rPr>
          <w:rFonts w:eastAsia="Times New Roman" w:cs="Arial"/>
          <w:lang w:eastAsia="sl-SI"/>
        </w:rPr>
        <w:t>0</w:t>
      </w:r>
      <w:r w:rsidR="00B95482">
        <w:rPr>
          <w:rFonts w:eastAsia="Times New Roman" w:cs="Arial"/>
          <w:lang w:eastAsia="sl-SI"/>
        </w:rPr>
        <w:t>9</w:t>
      </w:r>
      <w:r w:rsidR="00834356" w:rsidRPr="00FC7EF2">
        <w:rPr>
          <w:rFonts w:eastAsia="Times New Roman" w:cs="Arial"/>
          <w:lang w:eastAsia="sl-SI"/>
        </w:rPr>
        <w:t>. 20</w:t>
      </w:r>
      <w:r w:rsidR="00A33EC8">
        <w:rPr>
          <w:rFonts w:eastAsia="Times New Roman" w:cs="Arial"/>
          <w:lang w:eastAsia="sl-SI"/>
        </w:rPr>
        <w:t>20</w:t>
      </w:r>
      <w:r w:rsidR="00834356" w:rsidRPr="00FC7EF2">
        <w:rPr>
          <w:rFonts w:eastAsia="Times New Roman" w:cs="Times New Roman"/>
          <w:szCs w:val="24"/>
          <w:lang w:eastAsia="sl-SI"/>
        </w:rPr>
        <w:t xml:space="preserve"> ob 1</w:t>
      </w:r>
      <w:r w:rsidR="00A33EC8">
        <w:rPr>
          <w:rFonts w:eastAsia="Times New Roman" w:cs="Times New Roman"/>
          <w:szCs w:val="24"/>
          <w:lang w:eastAsia="sl-SI"/>
        </w:rPr>
        <w:t>7</w:t>
      </w:r>
      <w:r w:rsidR="00834356" w:rsidRPr="00FC7EF2">
        <w:rPr>
          <w:rFonts w:eastAsia="Times New Roman" w:cs="Times New Roman"/>
          <w:szCs w:val="24"/>
          <w:lang w:eastAsia="sl-SI"/>
        </w:rPr>
        <w:t>.</w:t>
      </w:r>
      <w:r w:rsidR="00834356">
        <w:rPr>
          <w:rFonts w:eastAsia="Times New Roman" w:cs="Times New Roman"/>
          <w:szCs w:val="24"/>
          <w:lang w:eastAsia="sl-SI"/>
        </w:rPr>
        <w:t>0</w:t>
      </w:r>
      <w:r w:rsidR="00834356" w:rsidRPr="00FC7EF2">
        <w:rPr>
          <w:rFonts w:eastAsia="Times New Roman" w:cs="Times New Roman"/>
          <w:szCs w:val="24"/>
          <w:lang w:eastAsia="sl-SI"/>
        </w:rPr>
        <w:t>0 uri</w:t>
      </w:r>
      <w:r w:rsidR="00834356" w:rsidRPr="00FC7EF2">
        <w:rPr>
          <w:rFonts w:eastAsia="Times New Roman" w:cs="Arial"/>
          <w:lang w:eastAsia="sl-SI"/>
        </w:rPr>
        <w:t>, v</w:t>
      </w:r>
      <w:r w:rsidR="00834356">
        <w:rPr>
          <w:rFonts w:eastAsia="Times New Roman" w:cs="Arial"/>
          <w:lang w:eastAsia="sl-SI"/>
        </w:rPr>
        <w:t xml:space="preserve"> </w:t>
      </w:r>
      <w:r w:rsidR="00834356" w:rsidRPr="00FC7EF2">
        <w:rPr>
          <w:rFonts w:eastAsia="Times New Roman" w:cs="Arial"/>
          <w:lang w:eastAsia="sl-SI"/>
        </w:rPr>
        <w:t xml:space="preserve">sejni sobi </w:t>
      </w:r>
      <w:r>
        <w:rPr>
          <w:rFonts w:eastAsia="Times New Roman" w:cs="Arial"/>
          <w:lang w:eastAsia="sl-SI"/>
        </w:rPr>
        <w:t xml:space="preserve">Oddelka za okolje in komunalo </w:t>
      </w:r>
      <w:r w:rsidR="00834356" w:rsidRPr="00FC7EF2">
        <w:rPr>
          <w:rFonts w:eastAsia="Times New Roman" w:cs="Arial"/>
          <w:lang w:eastAsia="sl-SI"/>
        </w:rPr>
        <w:t>Občine Vrhnika</w:t>
      </w:r>
      <w:r>
        <w:rPr>
          <w:rFonts w:eastAsia="Times New Roman" w:cs="Arial"/>
          <w:lang w:eastAsia="sl-SI"/>
        </w:rPr>
        <w:t>, Cankarjev trg 11, 1360 Vrhnika</w:t>
      </w:r>
      <w:r w:rsidR="00834356" w:rsidRPr="00FC7EF2">
        <w:rPr>
          <w:rFonts w:eastAsia="Times New Roman" w:cs="Arial"/>
          <w:lang w:eastAsia="sl-SI"/>
        </w:rPr>
        <w:t>.</w:t>
      </w:r>
    </w:p>
    <w:p w:rsidR="00834356" w:rsidRPr="00FC7EF2" w:rsidRDefault="00834356" w:rsidP="00834356">
      <w:pPr>
        <w:spacing w:after="0" w:line="240" w:lineRule="auto"/>
        <w:jc w:val="both"/>
        <w:rPr>
          <w:rFonts w:eastAsia="Times New Roman" w:cs="Arial"/>
          <w:b/>
          <w:lang w:eastAsia="sl-SI"/>
        </w:rPr>
      </w:pPr>
    </w:p>
    <w:p w:rsidR="00834356" w:rsidRPr="00FC7EF2" w:rsidRDefault="00834356" w:rsidP="00834356">
      <w:pPr>
        <w:spacing w:after="0" w:line="240" w:lineRule="auto"/>
        <w:jc w:val="both"/>
        <w:rPr>
          <w:rFonts w:eastAsia="Times New Roman" w:cs="Arial"/>
          <w:b/>
          <w:lang w:eastAsia="sl-SI"/>
        </w:rPr>
      </w:pPr>
      <w:r w:rsidRPr="00FC7EF2">
        <w:rPr>
          <w:rFonts w:eastAsia="Times New Roman" w:cs="Arial"/>
          <w:b/>
          <w:lang w:eastAsia="sl-SI"/>
        </w:rPr>
        <w:t xml:space="preserve">PRISOTNI: </w:t>
      </w:r>
    </w:p>
    <w:p w:rsidR="00834356" w:rsidRPr="00FC7EF2" w:rsidRDefault="00834356" w:rsidP="00834356">
      <w:pPr>
        <w:spacing w:after="0" w:line="240" w:lineRule="auto"/>
        <w:contextualSpacing/>
        <w:jc w:val="both"/>
        <w:rPr>
          <w:rFonts w:eastAsia="Times New Roman" w:cs="Arial"/>
          <w:lang w:eastAsia="sl-SI"/>
        </w:rPr>
      </w:pPr>
      <w:r w:rsidRPr="00FC7EF2">
        <w:rPr>
          <w:rFonts w:eastAsia="Times New Roman" w:cs="Arial"/>
          <w:lang w:eastAsia="sl-SI"/>
        </w:rPr>
        <w:t>1. Andrej Podbregar</w:t>
      </w:r>
    </w:p>
    <w:p w:rsidR="00834356" w:rsidRPr="00FC7EF2" w:rsidRDefault="00834356" w:rsidP="00834356">
      <w:pPr>
        <w:spacing w:after="0" w:line="240" w:lineRule="auto"/>
        <w:jc w:val="both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2</w:t>
      </w:r>
      <w:r w:rsidRPr="00FC7EF2">
        <w:rPr>
          <w:rFonts w:eastAsia="Times New Roman" w:cs="Arial"/>
          <w:lang w:eastAsia="sl-SI"/>
        </w:rPr>
        <w:t xml:space="preserve">. </w:t>
      </w:r>
      <w:r w:rsidR="002E7687" w:rsidRPr="00FC7EF2">
        <w:rPr>
          <w:rFonts w:eastAsia="Times New Roman" w:cs="Arial"/>
          <w:lang w:eastAsia="sl-SI"/>
        </w:rPr>
        <w:t xml:space="preserve">Zdenka </w:t>
      </w:r>
      <w:proofErr w:type="spellStart"/>
      <w:r w:rsidR="002E7687" w:rsidRPr="00FC7EF2">
        <w:rPr>
          <w:rFonts w:eastAsia="Times New Roman" w:cs="Arial"/>
          <w:lang w:eastAsia="sl-SI"/>
        </w:rPr>
        <w:t>Petoš</w:t>
      </w:r>
      <w:proofErr w:type="spellEnd"/>
    </w:p>
    <w:p w:rsidR="00834356" w:rsidRPr="00FC7EF2" w:rsidRDefault="00834356" w:rsidP="00834356">
      <w:pPr>
        <w:spacing w:after="0" w:line="240" w:lineRule="auto"/>
        <w:jc w:val="both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3</w:t>
      </w:r>
      <w:r w:rsidRPr="00FC7EF2">
        <w:rPr>
          <w:rFonts w:eastAsia="Times New Roman" w:cs="Arial"/>
          <w:lang w:eastAsia="sl-SI"/>
        </w:rPr>
        <w:t xml:space="preserve">. </w:t>
      </w:r>
      <w:r w:rsidR="002E7687">
        <w:rPr>
          <w:rFonts w:eastAsia="Times New Roman" w:cs="Arial"/>
          <w:lang w:eastAsia="sl-SI"/>
        </w:rPr>
        <w:t xml:space="preserve">Bernarda </w:t>
      </w:r>
      <w:proofErr w:type="spellStart"/>
      <w:r w:rsidR="002E7687">
        <w:rPr>
          <w:rFonts w:eastAsia="Times New Roman" w:cs="Arial"/>
          <w:lang w:eastAsia="sl-SI"/>
        </w:rPr>
        <w:t>Kropf</w:t>
      </w:r>
      <w:proofErr w:type="spellEnd"/>
    </w:p>
    <w:p w:rsidR="00834356" w:rsidRDefault="00B95482" w:rsidP="00834356">
      <w:pPr>
        <w:spacing w:after="0" w:line="240" w:lineRule="auto"/>
        <w:jc w:val="both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4</w:t>
      </w:r>
      <w:r w:rsidR="00834356">
        <w:rPr>
          <w:rFonts w:eastAsia="Times New Roman" w:cs="Arial"/>
          <w:lang w:eastAsia="sl-SI"/>
        </w:rPr>
        <w:t xml:space="preserve">. </w:t>
      </w:r>
      <w:r w:rsidR="002E7687" w:rsidRPr="00FC7EF2">
        <w:rPr>
          <w:rFonts w:eastAsia="Times New Roman" w:cs="Arial"/>
          <w:lang w:eastAsia="sl-SI"/>
        </w:rPr>
        <w:t>Marko Zimšek</w:t>
      </w:r>
    </w:p>
    <w:p w:rsidR="00B95482" w:rsidRDefault="00B95482" w:rsidP="00B95482">
      <w:pPr>
        <w:spacing w:after="0" w:line="240" w:lineRule="auto"/>
        <w:jc w:val="both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5</w:t>
      </w:r>
      <w:r w:rsidRPr="00FC7EF2">
        <w:rPr>
          <w:rFonts w:eastAsia="Times New Roman" w:cs="Arial"/>
          <w:lang w:eastAsia="sl-SI"/>
        </w:rPr>
        <w:t xml:space="preserve">. Edin </w:t>
      </w:r>
      <w:proofErr w:type="spellStart"/>
      <w:r w:rsidRPr="00FC7EF2">
        <w:rPr>
          <w:rFonts w:eastAsia="Times New Roman" w:cs="Arial"/>
          <w:lang w:eastAsia="sl-SI"/>
        </w:rPr>
        <w:t>Behrić</w:t>
      </w:r>
      <w:proofErr w:type="spellEnd"/>
    </w:p>
    <w:p w:rsidR="00B95482" w:rsidRPr="00FC7EF2" w:rsidRDefault="00B95482" w:rsidP="00834356">
      <w:pPr>
        <w:spacing w:after="0" w:line="240" w:lineRule="auto"/>
        <w:jc w:val="both"/>
        <w:rPr>
          <w:rFonts w:eastAsia="Times New Roman" w:cs="Arial"/>
          <w:lang w:eastAsia="sl-SI"/>
        </w:rPr>
      </w:pPr>
    </w:p>
    <w:p w:rsidR="00834356" w:rsidRPr="00FC7EF2" w:rsidRDefault="00834356" w:rsidP="00834356">
      <w:pPr>
        <w:tabs>
          <w:tab w:val="left" w:pos="6570"/>
        </w:tabs>
        <w:spacing w:after="0" w:line="240" w:lineRule="auto"/>
        <w:jc w:val="both"/>
        <w:rPr>
          <w:rFonts w:eastAsia="Times New Roman" w:cs="Arial"/>
          <w:lang w:eastAsia="sl-SI"/>
        </w:rPr>
      </w:pPr>
      <w:r w:rsidRPr="00FC7EF2">
        <w:rPr>
          <w:rFonts w:eastAsia="Times New Roman" w:cs="Arial"/>
          <w:b/>
          <w:lang w:eastAsia="sl-SI"/>
        </w:rPr>
        <w:t>OSTALI PRISOTNI:</w:t>
      </w:r>
    </w:p>
    <w:p w:rsidR="00B95482" w:rsidRDefault="002E7687" w:rsidP="00834356">
      <w:pPr>
        <w:tabs>
          <w:tab w:val="left" w:pos="6570"/>
        </w:tabs>
        <w:spacing w:after="0" w:line="240" w:lineRule="auto"/>
        <w:jc w:val="both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Janez Jelovšek</w:t>
      </w:r>
      <w:r w:rsidR="00834356" w:rsidRPr="00FC7EF2">
        <w:rPr>
          <w:rFonts w:eastAsia="Times New Roman" w:cs="Arial"/>
          <w:lang w:eastAsia="sl-SI"/>
        </w:rPr>
        <w:t xml:space="preserve">, vodja Oddelka za </w:t>
      </w:r>
      <w:r>
        <w:rPr>
          <w:rFonts w:eastAsia="Times New Roman" w:cs="Arial"/>
          <w:lang w:eastAsia="sl-SI"/>
        </w:rPr>
        <w:t>okolje in komunalo</w:t>
      </w:r>
    </w:p>
    <w:p w:rsidR="00A33EC8" w:rsidRDefault="00A33EC8" w:rsidP="00834356">
      <w:pPr>
        <w:tabs>
          <w:tab w:val="left" w:pos="6570"/>
        </w:tabs>
        <w:spacing w:after="0" w:line="240" w:lineRule="auto"/>
        <w:jc w:val="both"/>
        <w:rPr>
          <w:rFonts w:eastAsia="Times New Roman" w:cs="Arial"/>
          <w:lang w:eastAsia="sl-SI"/>
        </w:rPr>
      </w:pPr>
    </w:p>
    <w:p w:rsidR="00834356" w:rsidRPr="00FC7EF2" w:rsidRDefault="00834356" w:rsidP="00834356">
      <w:pPr>
        <w:tabs>
          <w:tab w:val="left" w:pos="6570"/>
        </w:tabs>
        <w:spacing w:after="0" w:line="240" w:lineRule="auto"/>
        <w:jc w:val="both"/>
        <w:rPr>
          <w:rFonts w:eastAsia="Times New Roman" w:cs="Arial"/>
          <w:lang w:eastAsia="sl-SI"/>
        </w:rPr>
      </w:pPr>
      <w:r w:rsidRPr="00FC7EF2">
        <w:rPr>
          <w:rFonts w:eastAsia="Times New Roman" w:cs="Arial"/>
          <w:lang w:eastAsia="sl-SI"/>
        </w:rPr>
        <w:t>Na začetku seje je predsednik odbora dal na glasovanje naslednji</w:t>
      </w:r>
    </w:p>
    <w:p w:rsidR="00834356" w:rsidRDefault="00834356" w:rsidP="00834356">
      <w:pPr>
        <w:spacing w:after="0" w:line="240" w:lineRule="auto"/>
        <w:jc w:val="both"/>
        <w:rPr>
          <w:rFonts w:eastAsia="Times New Roman" w:cs="Arial"/>
          <w:b/>
          <w:lang w:eastAsia="sl-SI"/>
        </w:rPr>
      </w:pPr>
    </w:p>
    <w:p w:rsidR="00DF5C98" w:rsidRPr="00922992" w:rsidRDefault="00DF5C98" w:rsidP="00DF5C98">
      <w:pPr>
        <w:spacing w:after="0" w:line="240" w:lineRule="auto"/>
        <w:jc w:val="both"/>
        <w:rPr>
          <w:rFonts w:eastAsia="Times New Roman" w:cs="Arial"/>
          <w:b/>
          <w:lang w:eastAsia="sl-SI"/>
        </w:rPr>
      </w:pPr>
      <w:r w:rsidRPr="00922992">
        <w:rPr>
          <w:rFonts w:eastAsia="Times New Roman" w:cs="Arial"/>
          <w:b/>
          <w:lang w:eastAsia="sl-SI"/>
        </w:rPr>
        <w:t>DNEVNI RED:</w:t>
      </w:r>
    </w:p>
    <w:p w:rsidR="00DF5C98" w:rsidRPr="00922992" w:rsidRDefault="00DF5C98" w:rsidP="00DF5C98">
      <w:pPr>
        <w:spacing w:after="0" w:line="240" w:lineRule="auto"/>
        <w:jc w:val="both"/>
        <w:rPr>
          <w:rFonts w:eastAsia="Times New Roman" w:cs="Arial"/>
          <w:b/>
          <w:lang w:eastAsia="sl-SI"/>
        </w:rPr>
      </w:pPr>
    </w:p>
    <w:p w:rsidR="00B95482" w:rsidRDefault="00B95482" w:rsidP="00B95482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Arial"/>
          <w:b/>
          <w:lang w:eastAsia="sl-SI"/>
        </w:rPr>
      </w:pPr>
      <w:r w:rsidRPr="00922992">
        <w:rPr>
          <w:rFonts w:eastAsia="Times New Roman" w:cs="Arial"/>
          <w:b/>
          <w:lang w:eastAsia="sl-SI"/>
        </w:rPr>
        <w:t>Pregled in potrditev zapisnik</w:t>
      </w:r>
      <w:r>
        <w:rPr>
          <w:rFonts w:eastAsia="Times New Roman" w:cs="Arial"/>
          <w:b/>
          <w:lang w:eastAsia="sl-SI"/>
        </w:rPr>
        <w:t>a</w:t>
      </w:r>
      <w:r w:rsidRPr="00922992">
        <w:rPr>
          <w:rFonts w:eastAsia="Times New Roman" w:cs="Arial"/>
          <w:b/>
          <w:lang w:eastAsia="sl-SI"/>
        </w:rPr>
        <w:t xml:space="preserve"> </w:t>
      </w:r>
      <w:r w:rsidR="002E7687">
        <w:rPr>
          <w:rFonts w:eastAsia="Times New Roman" w:cs="Arial"/>
          <w:b/>
          <w:lang w:eastAsia="sl-SI"/>
        </w:rPr>
        <w:t>7</w:t>
      </w:r>
      <w:r w:rsidRPr="00922992">
        <w:rPr>
          <w:rFonts w:eastAsia="Times New Roman" w:cs="Arial"/>
          <w:b/>
          <w:lang w:eastAsia="sl-SI"/>
        </w:rPr>
        <w:t xml:space="preserve">. seje odbora, z dne </w:t>
      </w:r>
      <w:r w:rsidR="002E7687">
        <w:rPr>
          <w:rFonts w:eastAsia="Times New Roman" w:cs="Arial"/>
          <w:b/>
          <w:lang w:eastAsia="sl-SI"/>
        </w:rPr>
        <w:t>09</w:t>
      </w:r>
      <w:r w:rsidRPr="00922992">
        <w:rPr>
          <w:rFonts w:eastAsia="Times New Roman" w:cs="Arial"/>
          <w:b/>
          <w:lang w:eastAsia="sl-SI"/>
        </w:rPr>
        <w:t xml:space="preserve">. </w:t>
      </w:r>
      <w:r w:rsidR="002E7687">
        <w:rPr>
          <w:rFonts w:eastAsia="Times New Roman" w:cs="Arial"/>
          <w:b/>
          <w:lang w:eastAsia="sl-SI"/>
        </w:rPr>
        <w:t>09</w:t>
      </w:r>
      <w:r w:rsidRPr="00922992">
        <w:rPr>
          <w:rFonts w:eastAsia="Times New Roman" w:cs="Arial"/>
          <w:b/>
          <w:lang w:eastAsia="sl-SI"/>
        </w:rPr>
        <w:t>. 20</w:t>
      </w:r>
      <w:r>
        <w:rPr>
          <w:rFonts w:eastAsia="Times New Roman" w:cs="Arial"/>
          <w:b/>
          <w:lang w:eastAsia="sl-SI"/>
        </w:rPr>
        <w:t>20</w:t>
      </w:r>
    </w:p>
    <w:p w:rsidR="00B95482" w:rsidRPr="00B95482" w:rsidRDefault="002E7687" w:rsidP="00B95482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Arial"/>
          <w:b/>
          <w:lang w:eastAsia="sl-SI"/>
        </w:rPr>
      </w:pPr>
      <w:r w:rsidRPr="002E7687">
        <w:rPr>
          <w:rFonts w:eastAsia="Times New Roman" w:cs="Arial"/>
          <w:b/>
          <w:lang w:eastAsia="sl-SI"/>
        </w:rPr>
        <w:t>Javno</w:t>
      </w:r>
      <w:r>
        <w:rPr>
          <w:rFonts w:eastAsia="Times New Roman" w:cs="Arial"/>
          <w:b/>
          <w:lang w:eastAsia="sl-SI"/>
        </w:rPr>
        <w:t>-</w:t>
      </w:r>
      <w:r w:rsidRPr="002E7687">
        <w:rPr>
          <w:rFonts w:eastAsia="Times New Roman" w:cs="Arial"/>
          <w:b/>
          <w:lang w:eastAsia="sl-SI"/>
        </w:rPr>
        <w:t>zasebno partnerstvo za izvedbo projekta »Stanovanjska stavba Tržaška 24«</w:t>
      </w:r>
    </w:p>
    <w:p w:rsidR="00B95482" w:rsidRDefault="002E7687" w:rsidP="00B95482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Arial"/>
          <w:b/>
          <w:lang w:eastAsia="sl-SI"/>
        </w:rPr>
      </w:pPr>
      <w:r w:rsidRPr="00922992">
        <w:rPr>
          <w:rFonts w:eastAsia="Times New Roman" w:cs="Arial"/>
          <w:b/>
          <w:lang w:eastAsia="sl-SI"/>
        </w:rPr>
        <w:t>Razno</w:t>
      </w:r>
    </w:p>
    <w:p w:rsidR="00834356" w:rsidRDefault="00834356" w:rsidP="00834356">
      <w:pPr>
        <w:spacing w:after="0" w:line="240" w:lineRule="auto"/>
        <w:jc w:val="both"/>
        <w:rPr>
          <w:rFonts w:eastAsia="Times New Roman" w:cs="Arial"/>
          <w:lang w:eastAsia="sl-SI"/>
        </w:rPr>
      </w:pPr>
    </w:p>
    <w:p w:rsidR="00834356" w:rsidRPr="00FC7EF2" w:rsidRDefault="00834356" w:rsidP="00834356">
      <w:pPr>
        <w:spacing w:after="0" w:line="240" w:lineRule="auto"/>
        <w:jc w:val="both"/>
        <w:rPr>
          <w:rFonts w:eastAsia="Times New Roman" w:cs="Arial"/>
          <w:lang w:eastAsia="sl-SI"/>
        </w:rPr>
      </w:pPr>
      <w:r w:rsidRPr="00FC7EF2">
        <w:rPr>
          <w:rFonts w:eastAsia="Times New Roman" w:cs="Arial"/>
          <w:lang w:eastAsia="sl-SI"/>
        </w:rPr>
        <w:t>Dnevni red je bil s soglasno sprejet.</w:t>
      </w:r>
    </w:p>
    <w:p w:rsidR="00834356" w:rsidRPr="00FC7EF2" w:rsidRDefault="00834356" w:rsidP="00834356">
      <w:pPr>
        <w:tabs>
          <w:tab w:val="left" w:pos="6570"/>
        </w:tabs>
        <w:spacing w:after="0" w:line="240" w:lineRule="auto"/>
        <w:jc w:val="both"/>
        <w:rPr>
          <w:rFonts w:eastAsia="Times New Roman" w:cs="Arial"/>
          <w:lang w:eastAsia="sl-SI"/>
        </w:rPr>
      </w:pPr>
    </w:p>
    <w:p w:rsidR="00834356" w:rsidRDefault="00834356" w:rsidP="00834356">
      <w:pPr>
        <w:spacing w:after="0" w:line="240" w:lineRule="auto"/>
        <w:contextualSpacing/>
        <w:jc w:val="both"/>
        <w:rPr>
          <w:rFonts w:eastAsia="Times New Roman" w:cs="Arial"/>
          <w:lang w:eastAsia="sl-SI"/>
        </w:rPr>
      </w:pPr>
      <w:r w:rsidRPr="00FC7EF2">
        <w:rPr>
          <w:rFonts w:eastAsia="Times New Roman" w:cs="Arial"/>
          <w:b/>
          <w:lang w:eastAsia="sl-SI"/>
        </w:rPr>
        <w:t xml:space="preserve">Ad 1) </w:t>
      </w:r>
      <w:r w:rsidRPr="00FC7EF2">
        <w:rPr>
          <w:rFonts w:eastAsia="Times New Roman" w:cs="Arial"/>
          <w:b/>
          <w:lang w:eastAsia="sl-SI"/>
        </w:rPr>
        <w:tab/>
      </w:r>
      <w:r w:rsidRPr="00470B20">
        <w:rPr>
          <w:rFonts w:cs="Arial"/>
          <w:b/>
        </w:rPr>
        <w:t xml:space="preserve">Pregled in potrditev zapisnika </w:t>
      </w:r>
      <w:r w:rsidR="002E7687">
        <w:rPr>
          <w:rFonts w:cs="Arial"/>
          <w:b/>
        </w:rPr>
        <w:t>7</w:t>
      </w:r>
      <w:r w:rsidR="00A57BD7" w:rsidRPr="00922992">
        <w:rPr>
          <w:rFonts w:eastAsia="Times New Roman" w:cs="Arial"/>
          <w:b/>
          <w:lang w:eastAsia="sl-SI"/>
        </w:rPr>
        <w:t xml:space="preserve">. seje odbora, z dne </w:t>
      </w:r>
      <w:r w:rsidR="002E7687">
        <w:rPr>
          <w:rFonts w:eastAsia="Times New Roman" w:cs="Arial"/>
          <w:b/>
          <w:lang w:eastAsia="sl-SI"/>
        </w:rPr>
        <w:t>09</w:t>
      </w:r>
      <w:r w:rsidR="00A57BD7" w:rsidRPr="00922992">
        <w:rPr>
          <w:rFonts w:eastAsia="Times New Roman" w:cs="Arial"/>
          <w:b/>
          <w:lang w:eastAsia="sl-SI"/>
        </w:rPr>
        <w:t xml:space="preserve">. </w:t>
      </w:r>
      <w:r w:rsidR="002E7687">
        <w:rPr>
          <w:rFonts w:eastAsia="Times New Roman" w:cs="Arial"/>
          <w:b/>
          <w:lang w:eastAsia="sl-SI"/>
        </w:rPr>
        <w:t>09</w:t>
      </w:r>
      <w:r w:rsidR="00A57BD7" w:rsidRPr="00922992">
        <w:rPr>
          <w:rFonts w:eastAsia="Times New Roman" w:cs="Arial"/>
          <w:b/>
          <w:lang w:eastAsia="sl-SI"/>
        </w:rPr>
        <w:t>. 20</w:t>
      </w:r>
      <w:r w:rsidR="009E63E7">
        <w:rPr>
          <w:rFonts w:eastAsia="Times New Roman" w:cs="Arial"/>
          <w:b/>
          <w:lang w:eastAsia="sl-SI"/>
        </w:rPr>
        <w:t>20</w:t>
      </w:r>
    </w:p>
    <w:p w:rsidR="00834356" w:rsidRPr="00FC7EF2" w:rsidRDefault="00834356" w:rsidP="00834356">
      <w:pPr>
        <w:spacing w:after="0" w:line="240" w:lineRule="auto"/>
        <w:contextualSpacing/>
        <w:rPr>
          <w:rFonts w:eastAsia="Times New Roman" w:cs="Arial"/>
          <w:lang w:eastAsia="sl-SI"/>
        </w:rPr>
      </w:pPr>
      <w:r w:rsidRPr="00FC7EF2">
        <w:rPr>
          <w:rFonts w:eastAsia="Times New Roman" w:cs="Arial"/>
          <w:lang w:eastAsia="sl-SI"/>
        </w:rPr>
        <w:t xml:space="preserve">Člani odbora so </w:t>
      </w:r>
      <w:r>
        <w:rPr>
          <w:rFonts w:eastAsia="Times New Roman" w:cs="Arial"/>
          <w:lang w:eastAsia="sl-SI"/>
        </w:rPr>
        <w:t xml:space="preserve">soglasno sprejeli zapisnik </w:t>
      </w:r>
      <w:r w:rsidR="002E7687">
        <w:rPr>
          <w:rFonts w:eastAsia="Times New Roman" w:cs="Arial"/>
          <w:lang w:eastAsia="sl-SI"/>
        </w:rPr>
        <w:t>7</w:t>
      </w:r>
      <w:r w:rsidR="00A57BD7" w:rsidRPr="00A57BD7">
        <w:rPr>
          <w:rFonts w:eastAsia="Times New Roman" w:cs="Arial"/>
          <w:lang w:eastAsia="sl-SI"/>
        </w:rPr>
        <w:t xml:space="preserve">. seje odbora, z dne </w:t>
      </w:r>
      <w:r w:rsidR="002E7687">
        <w:rPr>
          <w:rFonts w:eastAsia="Times New Roman" w:cs="Arial"/>
          <w:lang w:eastAsia="sl-SI"/>
        </w:rPr>
        <w:t>09</w:t>
      </w:r>
      <w:r w:rsidR="009E63E7">
        <w:rPr>
          <w:rFonts w:eastAsia="Times New Roman" w:cs="Arial"/>
          <w:lang w:eastAsia="sl-SI"/>
        </w:rPr>
        <w:t xml:space="preserve">. </w:t>
      </w:r>
      <w:r w:rsidR="002E7687">
        <w:rPr>
          <w:rFonts w:eastAsia="Times New Roman" w:cs="Arial"/>
          <w:lang w:eastAsia="sl-SI"/>
        </w:rPr>
        <w:t>09</w:t>
      </w:r>
      <w:r w:rsidR="009E63E7">
        <w:rPr>
          <w:rFonts w:eastAsia="Times New Roman" w:cs="Arial"/>
          <w:lang w:eastAsia="sl-SI"/>
        </w:rPr>
        <w:t>. 2020</w:t>
      </w:r>
      <w:r>
        <w:rPr>
          <w:rFonts w:cs="Arial"/>
        </w:rPr>
        <w:t>.</w:t>
      </w:r>
    </w:p>
    <w:p w:rsidR="00834356" w:rsidRDefault="00834356" w:rsidP="00834356">
      <w:pPr>
        <w:spacing w:after="0" w:line="240" w:lineRule="auto"/>
        <w:jc w:val="both"/>
        <w:rPr>
          <w:rFonts w:eastAsia="Times New Roman" w:cs="Arial"/>
          <w:b/>
          <w:lang w:eastAsia="sl-SI"/>
        </w:rPr>
      </w:pPr>
    </w:p>
    <w:p w:rsidR="00834356" w:rsidRDefault="00834356" w:rsidP="002E7687">
      <w:pPr>
        <w:spacing w:after="0" w:line="240" w:lineRule="auto"/>
        <w:ind w:left="705" w:hanging="705"/>
        <w:contextualSpacing/>
        <w:rPr>
          <w:rFonts w:eastAsia="Times New Roman" w:cs="Arial"/>
          <w:b/>
          <w:lang w:eastAsia="sl-SI"/>
        </w:rPr>
      </w:pPr>
      <w:r w:rsidRPr="00FC7EF2">
        <w:rPr>
          <w:rFonts w:eastAsia="Times New Roman" w:cs="Arial"/>
          <w:b/>
          <w:lang w:eastAsia="sl-SI"/>
        </w:rPr>
        <w:t xml:space="preserve">Ad </w:t>
      </w:r>
      <w:r>
        <w:rPr>
          <w:rFonts w:eastAsia="Times New Roman" w:cs="Arial"/>
          <w:b/>
          <w:lang w:eastAsia="sl-SI"/>
        </w:rPr>
        <w:t>2</w:t>
      </w:r>
      <w:r w:rsidRPr="00FC7EF2">
        <w:rPr>
          <w:rFonts w:eastAsia="Times New Roman" w:cs="Arial"/>
          <w:b/>
          <w:lang w:eastAsia="sl-SI"/>
        </w:rPr>
        <w:t xml:space="preserve">) </w:t>
      </w:r>
      <w:r w:rsidRPr="00FC7EF2">
        <w:rPr>
          <w:rFonts w:eastAsia="Times New Roman" w:cs="Arial"/>
          <w:b/>
          <w:lang w:eastAsia="sl-SI"/>
        </w:rPr>
        <w:tab/>
      </w:r>
      <w:r w:rsidR="002E7687" w:rsidRPr="002E7687">
        <w:rPr>
          <w:rFonts w:eastAsia="Times New Roman" w:cs="Arial"/>
          <w:b/>
          <w:lang w:eastAsia="sl-SI"/>
        </w:rPr>
        <w:t>J</w:t>
      </w:r>
      <w:r w:rsidR="00B67D4F">
        <w:rPr>
          <w:rFonts w:eastAsia="Times New Roman" w:cs="Arial"/>
          <w:b/>
          <w:lang w:eastAsia="sl-SI"/>
        </w:rPr>
        <w:t>ZP</w:t>
      </w:r>
      <w:r w:rsidR="002E7687" w:rsidRPr="002E7687">
        <w:rPr>
          <w:rFonts w:eastAsia="Times New Roman" w:cs="Arial"/>
          <w:b/>
          <w:lang w:eastAsia="sl-SI"/>
        </w:rPr>
        <w:t xml:space="preserve"> za izvedbo projekta »Stanovanjska stavba Tržaška 24«</w:t>
      </w:r>
    </w:p>
    <w:p w:rsidR="00834356" w:rsidRDefault="002E7687" w:rsidP="00834356">
      <w:pPr>
        <w:spacing w:after="0" w:line="240" w:lineRule="auto"/>
        <w:contextualSpacing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Janez Jelovšek</w:t>
      </w:r>
      <w:r w:rsidRPr="00FC7EF2">
        <w:rPr>
          <w:rFonts w:eastAsia="Times New Roman" w:cs="Arial"/>
          <w:lang w:eastAsia="sl-SI"/>
        </w:rPr>
        <w:t xml:space="preserve">, vodja Oddelka za </w:t>
      </w:r>
      <w:r>
        <w:rPr>
          <w:rFonts w:eastAsia="Times New Roman" w:cs="Arial"/>
          <w:lang w:eastAsia="sl-SI"/>
        </w:rPr>
        <w:t>okolje in komunalo</w:t>
      </w:r>
      <w:r>
        <w:rPr>
          <w:rFonts w:eastAsia="Times New Roman" w:cs="Arial"/>
          <w:lang w:eastAsia="sl-SI"/>
        </w:rPr>
        <w:t>, je</w:t>
      </w:r>
      <w:r w:rsidR="009E63E7">
        <w:rPr>
          <w:rFonts w:eastAsia="Times New Roman" w:cs="Arial"/>
          <w:lang w:eastAsia="sl-SI"/>
        </w:rPr>
        <w:t xml:space="preserve"> </w:t>
      </w:r>
      <w:r w:rsidR="00834356">
        <w:rPr>
          <w:rFonts w:eastAsia="Times New Roman" w:cs="Arial"/>
          <w:lang w:eastAsia="sl-SI"/>
        </w:rPr>
        <w:t xml:space="preserve">predstavil </w:t>
      </w:r>
      <w:r>
        <w:rPr>
          <w:rFonts w:eastAsia="Times New Roman" w:cs="Arial"/>
          <w:lang w:eastAsia="sl-SI"/>
        </w:rPr>
        <w:t>gradivo k 2. točki.</w:t>
      </w:r>
      <w:r w:rsidR="00834356">
        <w:rPr>
          <w:rFonts w:eastAsia="Times New Roman" w:cs="Arial"/>
          <w:lang w:eastAsia="sl-SI"/>
        </w:rPr>
        <w:t xml:space="preserve"> Po opravljeni predstavitvi</w:t>
      </w:r>
      <w:r w:rsidR="00B67D4F">
        <w:rPr>
          <w:rFonts w:eastAsia="Times New Roman" w:cs="Arial"/>
          <w:lang w:eastAsia="sl-SI"/>
        </w:rPr>
        <w:t xml:space="preserve"> in</w:t>
      </w:r>
      <w:r w:rsidR="00834356">
        <w:rPr>
          <w:rFonts w:eastAsia="Times New Roman" w:cs="Arial"/>
          <w:lang w:eastAsia="sl-SI"/>
        </w:rPr>
        <w:t xml:space="preserve"> </w:t>
      </w:r>
      <w:r>
        <w:rPr>
          <w:rFonts w:eastAsia="Times New Roman" w:cs="Arial"/>
          <w:lang w:eastAsia="sl-SI"/>
        </w:rPr>
        <w:t xml:space="preserve">izmenjavi mnenj </w:t>
      </w:r>
      <w:r w:rsidR="00834356">
        <w:rPr>
          <w:rFonts w:eastAsia="Times New Roman" w:cs="Arial"/>
          <w:lang w:eastAsia="sl-SI"/>
        </w:rPr>
        <w:t>so člani odbora soglasno sprejeli naslednj</w:t>
      </w:r>
      <w:r w:rsidR="00DA5DA5">
        <w:rPr>
          <w:rFonts w:eastAsia="Times New Roman" w:cs="Arial"/>
          <w:lang w:eastAsia="sl-SI"/>
        </w:rPr>
        <w:t>i</w:t>
      </w:r>
    </w:p>
    <w:p w:rsidR="004E7C82" w:rsidRDefault="004E7C82" w:rsidP="00834356">
      <w:pPr>
        <w:spacing w:after="0" w:line="240" w:lineRule="auto"/>
        <w:jc w:val="both"/>
        <w:rPr>
          <w:rFonts w:eastAsia="Times New Roman" w:cs="Arial"/>
          <w:b/>
          <w:lang w:eastAsia="sl-SI"/>
        </w:rPr>
      </w:pPr>
      <w:bookmarkStart w:id="1" w:name="_Hlk43106284"/>
    </w:p>
    <w:p w:rsidR="00834356" w:rsidRPr="00FC7EF2" w:rsidRDefault="00834356" w:rsidP="00834356">
      <w:pPr>
        <w:spacing w:after="0" w:line="240" w:lineRule="auto"/>
        <w:jc w:val="both"/>
        <w:rPr>
          <w:rFonts w:eastAsia="Times New Roman" w:cs="Arial"/>
          <w:b/>
          <w:lang w:eastAsia="sl-SI"/>
        </w:rPr>
      </w:pPr>
      <w:r w:rsidRPr="00FC7EF2">
        <w:rPr>
          <w:rFonts w:eastAsia="Times New Roman" w:cs="Arial"/>
          <w:b/>
          <w:lang w:eastAsia="sl-SI"/>
        </w:rPr>
        <w:t>SKLEP:</w:t>
      </w:r>
    </w:p>
    <w:bookmarkEnd w:id="1"/>
    <w:p w:rsidR="00B67D4F" w:rsidRDefault="003B3C33" w:rsidP="003B3C33">
      <w:pPr>
        <w:spacing w:after="0" w:line="240" w:lineRule="auto"/>
        <w:jc w:val="both"/>
        <w:rPr>
          <w:rFonts w:eastAsia="Times New Roman" w:cs="Times New Roman"/>
          <w:b/>
          <w:lang w:eastAsia="sl-SI"/>
        </w:rPr>
      </w:pPr>
      <w:r w:rsidRPr="002F2DC3">
        <w:rPr>
          <w:rFonts w:eastAsia="Times New Roman" w:cs="Times New Roman"/>
          <w:b/>
          <w:lang w:eastAsia="sl-SI"/>
        </w:rPr>
        <w:t xml:space="preserve">Odbor za gospodarstvo, finance in proračun </w:t>
      </w:r>
      <w:r w:rsidR="00B67D4F">
        <w:rPr>
          <w:rFonts w:eastAsia="Times New Roman" w:cs="Times New Roman"/>
          <w:b/>
          <w:lang w:eastAsia="sl-SI"/>
        </w:rPr>
        <w:t xml:space="preserve">ne sprejme predlaganega sklepa zaradi pomanjkanja informacij oziroma se ne strinja s ključem delitve števila stanovanj. </w:t>
      </w:r>
      <w:r w:rsidR="00B67D4F" w:rsidRPr="002F2DC3">
        <w:rPr>
          <w:rFonts w:eastAsia="Times New Roman" w:cs="Times New Roman"/>
          <w:b/>
          <w:lang w:eastAsia="sl-SI"/>
        </w:rPr>
        <w:t>Odbor</w:t>
      </w:r>
      <w:r w:rsidR="00B67D4F">
        <w:rPr>
          <w:rFonts w:eastAsia="Times New Roman" w:cs="Times New Roman"/>
          <w:b/>
          <w:lang w:eastAsia="sl-SI"/>
        </w:rPr>
        <w:t xml:space="preserve"> načeloma podpira način urejanja problematike z javno-zasebnim partnerstvom.</w:t>
      </w:r>
    </w:p>
    <w:p w:rsidR="00834356" w:rsidRPr="00FC7EF2" w:rsidRDefault="00834356" w:rsidP="00834356">
      <w:pPr>
        <w:spacing w:after="0" w:line="240" w:lineRule="auto"/>
        <w:contextualSpacing/>
        <w:rPr>
          <w:rFonts w:eastAsia="Times New Roman" w:cs="Arial"/>
          <w:lang w:eastAsia="sl-SI"/>
        </w:rPr>
      </w:pPr>
    </w:p>
    <w:p w:rsidR="00834356" w:rsidRDefault="00834356" w:rsidP="00834356">
      <w:pPr>
        <w:spacing w:after="0" w:line="240" w:lineRule="auto"/>
        <w:contextualSpacing/>
        <w:jc w:val="both"/>
        <w:rPr>
          <w:rFonts w:eastAsia="Times New Roman" w:cs="Arial"/>
          <w:b/>
          <w:lang w:eastAsia="sl-SI"/>
        </w:rPr>
      </w:pPr>
      <w:bookmarkStart w:id="2" w:name="_Hlk20909340"/>
      <w:r w:rsidRPr="00FC7EF2">
        <w:rPr>
          <w:rFonts w:eastAsia="Times New Roman" w:cs="Arial"/>
          <w:b/>
          <w:lang w:eastAsia="sl-SI"/>
        </w:rPr>
        <w:t xml:space="preserve">Ad </w:t>
      </w:r>
      <w:r>
        <w:rPr>
          <w:rFonts w:eastAsia="Times New Roman" w:cs="Arial"/>
          <w:b/>
          <w:lang w:eastAsia="sl-SI"/>
        </w:rPr>
        <w:t>3</w:t>
      </w:r>
      <w:r w:rsidRPr="00FC7EF2">
        <w:rPr>
          <w:rFonts w:eastAsia="Times New Roman" w:cs="Arial"/>
          <w:b/>
          <w:lang w:eastAsia="sl-SI"/>
        </w:rPr>
        <w:t xml:space="preserve">) </w:t>
      </w:r>
      <w:r w:rsidR="00FB12BA" w:rsidRPr="00FB12BA">
        <w:rPr>
          <w:rFonts w:cs="Arial"/>
          <w:b/>
        </w:rPr>
        <w:tab/>
      </w:r>
      <w:r w:rsidR="002E7687" w:rsidRPr="00922992">
        <w:rPr>
          <w:rFonts w:eastAsia="Times New Roman" w:cs="Arial"/>
          <w:b/>
          <w:lang w:eastAsia="sl-SI"/>
        </w:rPr>
        <w:t>Razno</w:t>
      </w:r>
    </w:p>
    <w:bookmarkEnd w:id="2"/>
    <w:p w:rsidR="00834356" w:rsidRDefault="002E7687" w:rsidP="00834356">
      <w:pPr>
        <w:spacing w:after="0" w:line="240" w:lineRule="auto"/>
        <w:rPr>
          <w:rFonts w:eastAsia="Times New Roman" w:cs="Arial"/>
          <w:lang w:eastAsia="sl-SI"/>
        </w:rPr>
      </w:pPr>
      <w:r w:rsidRPr="00740DBE">
        <w:rPr>
          <w:rFonts w:eastAsia="Times New Roman" w:cs="Arial"/>
          <w:lang w:eastAsia="sl-SI"/>
        </w:rPr>
        <w:t>Pri tej točki ni bilo dodatnih vprašanj ali razprave.</w:t>
      </w:r>
    </w:p>
    <w:p w:rsidR="002E7687" w:rsidRPr="00FC7EF2" w:rsidRDefault="002E7687" w:rsidP="00834356">
      <w:pPr>
        <w:spacing w:after="0" w:line="240" w:lineRule="auto"/>
        <w:rPr>
          <w:rFonts w:eastAsia="Times New Roman" w:cs="Times New Roman"/>
          <w:color w:val="000000"/>
          <w:szCs w:val="24"/>
          <w:lang w:eastAsia="sl-SI"/>
        </w:rPr>
      </w:pPr>
    </w:p>
    <w:p w:rsidR="00834356" w:rsidRPr="00FC7EF2" w:rsidRDefault="00834356" w:rsidP="00834356">
      <w:pPr>
        <w:spacing w:after="0" w:line="240" w:lineRule="auto"/>
        <w:rPr>
          <w:rFonts w:eastAsia="Times New Roman" w:cs="Times New Roman"/>
          <w:color w:val="000000"/>
          <w:szCs w:val="24"/>
          <w:lang w:eastAsia="sl-SI"/>
        </w:rPr>
      </w:pPr>
      <w:r w:rsidRPr="00FC7EF2">
        <w:rPr>
          <w:rFonts w:eastAsia="Times New Roman" w:cs="Times New Roman"/>
          <w:color w:val="000000"/>
          <w:szCs w:val="24"/>
          <w:lang w:eastAsia="sl-SI"/>
        </w:rPr>
        <w:t xml:space="preserve">Seja </w:t>
      </w:r>
      <w:r>
        <w:rPr>
          <w:rFonts w:eastAsia="Times New Roman" w:cs="Times New Roman"/>
          <w:color w:val="000000"/>
          <w:szCs w:val="24"/>
          <w:lang w:eastAsia="sl-SI"/>
        </w:rPr>
        <w:t xml:space="preserve">odbora </w:t>
      </w:r>
      <w:r w:rsidRPr="00FC7EF2">
        <w:rPr>
          <w:rFonts w:eastAsia="Times New Roman" w:cs="Times New Roman"/>
          <w:color w:val="000000"/>
          <w:szCs w:val="24"/>
          <w:lang w:eastAsia="sl-SI"/>
        </w:rPr>
        <w:t>je bila zaključena ob</w:t>
      </w:r>
      <w:r>
        <w:rPr>
          <w:rFonts w:eastAsia="Times New Roman" w:cs="Times New Roman"/>
          <w:color w:val="000000"/>
          <w:szCs w:val="24"/>
          <w:lang w:eastAsia="sl-SI"/>
        </w:rPr>
        <w:t xml:space="preserve"> 18.</w:t>
      </w:r>
      <w:r w:rsidRPr="00FC7EF2">
        <w:rPr>
          <w:rFonts w:eastAsia="Times New Roman" w:cs="Times New Roman"/>
          <w:color w:val="000000"/>
          <w:szCs w:val="24"/>
          <w:lang w:eastAsia="sl-SI"/>
        </w:rPr>
        <w:t xml:space="preserve"> uri.</w:t>
      </w:r>
    </w:p>
    <w:p w:rsidR="00834356" w:rsidRPr="00FC7EF2" w:rsidRDefault="00834356" w:rsidP="00834356">
      <w:pPr>
        <w:tabs>
          <w:tab w:val="center" w:pos="7560"/>
        </w:tabs>
        <w:spacing w:after="0" w:line="240" w:lineRule="auto"/>
        <w:jc w:val="both"/>
        <w:rPr>
          <w:rFonts w:eastAsia="Times New Roman" w:cs="Arial"/>
          <w:lang w:eastAsia="sl-SI"/>
        </w:rPr>
      </w:pPr>
    </w:p>
    <w:p w:rsidR="00834356" w:rsidRPr="00FC7EF2" w:rsidRDefault="00834356" w:rsidP="00834356">
      <w:pPr>
        <w:tabs>
          <w:tab w:val="center" w:pos="7560"/>
        </w:tabs>
        <w:spacing w:after="0" w:line="240" w:lineRule="auto"/>
        <w:jc w:val="both"/>
        <w:rPr>
          <w:rFonts w:eastAsia="Times New Roman" w:cs="Arial"/>
          <w:lang w:eastAsia="sl-SI"/>
        </w:rPr>
      </w:pPr>
    </w:p>
    <w:p w:rsidR="00834356" w:rsidRPr="00FC7EF2" w:rsidRDefault="00834356" w:rsidP="00834356">
      <w:pPr>
        <w:tabs>
          <w:tab w:val="center" w:pos="7560"/>
        </w:tabs>
        <w:spacing w:after="0" w:line="240" w:lineRule="auto"/>
        <w:jc w:val="both"/>
        <w:rPr>
          <w:rFonts w:eastAsia="Times New Roman" w:cs="Arial"/>
          <w:lang w:eastAsia="sl-SI"/>
        </w:rPr>
      </w:pPr>
      <w:r w:rsidRPr="00FC7EF2">
        <w:rPr>
          <w:rFonts w:eastAsia="Times New Roman" w:cs="Arial"/>
          <w:lang w:eastAsia="sl-SI"/>
        </w:rPr>
        <w:t xml:space="preserve">Zapisal: </w:t>
      </w:r>
    </w:p>
    <w:p w:rsidR="00834356" w:rsidRPr="00FC7EF2" w:rsidRDefault="002E7687" w:rsidP="00834356">
      <w:pPr>
        <w:tabs>
          <w:tab w:val="center" w:pos="7560"/>
        </w:tabs>
        <w:spacing w:after="0" w:line="240" w:lineRule="auto"/>
        <w:jc w:val="both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Janez Jelovšek</w:t>
      </w:r>
    </w:p>
    <w:p w:rsidR="00834356" w:rsidRPr="00FC7EF2" w:rsidRDefault="00834356" w:rsidP="00834356">
      <w:pPr>
        <w:tabs>
          <w:tab w:val="center" w:pos="7560"/>
        </w:tabs>
        <w:spacing w:after="0" w:line="240" w:lineRule="auto"/>
        <w:jc w:val="both"/>
        <w:rPr>
          <w:rFonts w:eastAsia="Times New Roman" w:cs="Arial"/>
          <w:b/>
          <w:lang w:eastAsia="sl-SI"/>
        </w:rPr>
      </w:pPr>
      <w:r w:rsidRPr="00FC7EF2">
        <w:rPr>
          <w:rFonts w:eastAsia="Times New Roman" w:cs="Times New Roman"/>
          <w:szCs w:val="24"/>
          <w:lang w:eastAsia="sl-SI"/>
        </w:rPr>
        <w:tab/>
      </w:r>
      <w:r w:rsidRPr="00FC7EF2">
        <w:rPr>
          <w:rFonts w:eastAsia="Times New Roman" w:cs="Arial"/>
          <w:b/>
          <w:lang w:eastAsia="sl-SI"/>
        </w:rPr>
        <w:t>Predsednik odbora</w:t>
      </w:r>
    </w:p>
    <w:p w:rsidR="00834356" w:rsidRPr="00FC7EF2" w:rsidRDefault="00834356" w:rsidP="00834356">
      <w:pPr>
        <w:tabs>
          <w:tab w:val="center" w:pos="7560"/>
        </w:tabs>
        <w:spacing w:after="0" w:line="240" w:lineRule="auto"/>
        <w:jc w:val="both"/>
        <w:rPr>
          <w:rFonts w:eastAsia="Times New Roman" w:cs="Arial"/>
          <w:b/>
          <w:lang w:eastAsia="sl-SI"/>
        </w:rPr>
      </w:pPr>
      <w:r w:rsidRPr="00FC7EF2">
        <w:rPr>
          <w:rFonts w:eastAsia="Times New Roman" w:cs="Arial"/>
          <w:b/>
          <w:lang w:eastAsia="sl-SI"/>
        </w:rPr>
        <w:tab/>
        <w:t>Andrej Podbregar, l. r.</w:t>
      </w:r>
    </w:p>
    <w:p w:rsidR="008329F3" w:rsidRDefault="008329F3"/>
    <w:sectPr w:rsidR="008329F3" w:rsidSect="00C83DC2">
      <w:footerReference w:type="default" r:id="rId8"/>
      <w:footerReference w:type="first" r:id="rId9"/>
      <w:pgSz w:w="11906" w:h="16838" w:code="9"/>
      <w:pgMar w:top="1418" w:right="1418" w:bottom="1418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1BD" w:rsidRDefault="00D141BD">
      <w:pPr>
        <w:spacing w:after="0" w:line="240" w:lineRule="auto"/>
      </w:pPr>
      <w:r>
        <w:separator/>
      </w:r>
    </w:p>
  </w:endnote>
  <w:endnote w:type="continuationSeparator" w:id="0">
    <w:p w:rsidR="00D141BD" w:rsidRDefault="00D14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A00" w:rsidRPr="00517BA8" w:rsidRDefault="00740DBE">
    <w:pPr>
      <w:pStyle w:val="Noga"/>
      <w:rPr>
        <w:rFonts w:cs="Arial"/>
      </w:rPr>
    </w:pPr>
    <w:r w:rsidRPr="00517BA8">
      <w:rPr>
        <w:rFonts w:cs="Arial"/>
        <w:sz w:val="14"/>
        <w:szCs w:val="14"/>
      </w:rPr>
      <w:tab/>
    </w:r>
    <w:r w:rsidRPr="00517BA8">
      <w:rPr>
        <w:rFonts w:cs="Arial"/>
      </w:rPr>
      <w:t xml:space="preserve">- </w:t>
    </w:r>
    <w:r w:rsidRPr="00517BA8">
      <w:rPr>
        <w:rFonts w:cs="Arial"/>
      </w:rPr>
      <w:fldChar w:fldCharType="begin"/>
    </w:r>
    <w:r w:rsidRPr="00517BA8">
      <w:rPr>
        <w:rFonts w:cs="Arial"/>
      </w:rPr>
      <w:instrText xml:space="preserve"> PAGE </w:instrText>
    </w:r>
    <w:r w:rsidRPr="00517BA8">
      <w:rPr>
        <w:rFonts w:cs="Arial"/>
      </w:rPr>
      <w:fldChar w:fldCharType="separate"/>
    </w:r>
    <w:r>
      <w:rPr>
        <w:rFonts w:cs="Arial"/>
        <w:noProof/>
      </w:rPr>
      <w:t>2</w:t>
    </w:r>
    <w:r w:rsidRPr="00517BA8">
      <w:rPr>
        <w:rFonts w:cs="Arial"/>
      </w:rPr>
      <w:fldChar w:fldCharType="end"/>
    </w:r>
    <w:r w:rsidRPr="00517BA8">
      <w:rPr>
        <w:rFonts w:cs="Arial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D4C" w:rsidRDefault="00740DBE" w:rsidP="00703D4C">
    <w:pPr>
      <w:pStyle w:val="Noga"/>
      <w:jc w:val="center"/>
      <w:rPr>
        <w:rFonts w:cs="Arial"/>
        <w:sz w:val="18"/>
        <w:szCs w:val="18"/>
      </w:rPr>
    </w:pPr>
    <w:r>
      <w:rPr>
        <w:noProof/>
      </w:rPr>
      <mc:AlternateContent>
        <mc:Choice Requires="wps">
          <w:drawing>
            <wp:anchor distT="4294967278" distB="4294967278" distL="114300" distR="114300" simplePos="0" relativeHeight="251659264" behindDoc="0" locked="0" layoutInCell="1" allowOverlap="1" wp14:anchorId="198F2247" wp14:editId="2322C8F3">
              <wp:simplePos x="0" y="0"/>
              <wp:positionH relativeFrom="column">
                <wp:posOffset>0</wp:posOffset>
              </wp:positionH>
              <wp:positionV relativeFrom="paragraph">
                <wp:posOffset>82549</wp:posOffset>
              </wp:positionV>
              <wp:extent cx="5715000" cy="0"/>
              <wp:effectExtent l="0" t="0" r="19050" b="1905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BBBA54" id="Line 1" o:spid="_x0000_s1026" style="position:absolute;z-index:251659264;visibility:visible;mso-wrap-style:square;mso-width-percent:0;mso-height-percent:0;mso-wrap-distance-left:9pt;mso-wrap-distance-top:-.0005mm;mso-wrap-distance-right:9pt;mso-wrap-distance-bottom:-.0005mm;mso-position-horizontal:absolute;mso-position-horizontal-relative:text;mso-position-vertical:absolute;mso-position-vertical-relative:text;mso-width-percent:0;mso-height-percent:0;mso-width-relative:page;mso-height-relative:page" from="0,6.5pt" to="450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8i1FAIAACg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"/>
          </w:pict>
        </mc:Fallback>
      </mc:AlternateContent>
    </w:r>
  </w:p>
  <w:p w:rsidR="00517BA8" w:rsidRPr="00373CAF" w:rsidRDefault="00740DBE" w:rsidP="00373CAF">
    <w:pPr>
      <w:pStyle w:val="Noga"/>
      <w:jc w:val="center"/>
      <w:rPr>
        <w:sz w:val="14"/>
        <w:szCs w:val="14"/>
      </w:rPr>
    </w:pPr>
    <w:r>
      <w:rPr>
        <w:rFonts w:cs="Arial"/>
        <w:sz w:val="18"/>
        <w:szCs w:val="18"/>
      </w:rPr>
      <w:t>Občina Vrhnika je bila ob 15. obletnici osamosvojitve za izjemne zasluge pri uveljavljanju in obrambi samostojnosti ter suverenosti naše države odlikovana z zlatim častnim znakom svobode Republike Slovenije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1BD" w:rsidRDefault="00D141BD">
      <w:pPr>
        <w:spacing w:after="0" w:line="240" w:lineRule="auto"/>
      </w:pPr>
      <w:r>
        <w:separator/>
      </w:r>
    </w:p>
  </w:footnote>
  <w:footnote w:type="continuationSeparator" w:id="0">
    <w:p w:rsidR="00D141BD" w:rsidRDefault="00D14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27F58"/>
    <w:multiLevelType w:val="hybridMultilevel"/>
    <w:tmpl w:val="9932BBD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BA0CD7"/>
    <w:multiLevelType w:val="hybridMultilevel"/>
    <w:tmpl w:val="B42A230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EF6B08"/>
    <w:multiLevelType w:val="hybridMultilevel"/>
    <w:tmpl w:val="CF3263CA"/>
    <w:lvl w:ilvl="0" w:tplc="F0A0C7C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9C2381"/>
    <w:multiLevelType w:val="multilevel"/>
    <w:tmpl w:val="F100484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9427E4B"/>
    <w:multiLevelType w:val="hybridMultilevel"/>
    <w:tmpl w:val="C8F885D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E5276"/>
    <w:multiLevelType w:val="hybridMultilevel"/>
    <w:tmpl w:val="5FE2D81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356"/>
    <w:rsid w:val="000F1E70"/>
    <w:rsid w:val="002241F4"/>
    <w:rsid w:val="002E4026"/>
    <w:rsid w:val="002E7687"/>
    <w:rsid w:val="00375F6C"/>
    <w:rsid w:val="003B3C33"/>
    <w:rsid w:val="003E2350"/>
    <w:rsid w:val="00414712"/>
    <w:rsid w:val="004E7C82"/>
    <w:rsid w:val="00740DBE"/>
    <w:rsid w:val="007A022D"/>
    <w:rsid w:val="00802A0C"/>
    <w:rsid w:val="008329F3"/>
    <w:rsid w:val="00834356"/>
    <w:rsid w:val="0086325C"/>
    <w:rsid w:val="008644FB"/>
    <w:rsid w:val="00924525"/>
    <w:rsid w:val="00926D16"/>
    <w:rsid w:val="009E63E7"/>
    <w:rsid w:val="00A33EC8"/>
    <w:rsid w:val="00A57BD7"/>
    <w:rsid w:val="00B67D4F"/>
    <w:rsid w:val="00B95482"/>
    <w:rsid w:val="00C34B48"/>
    <w:rsid w:val="00C35BF8"/>
    <w:rsid w:val="00D141BD"/>
    <w:rsid w:val="00DA5DA5"/>
    <w:rsid w:val="00DF5C98"/>
    <w:rsid w:val="00E333F0"/>
    <w:rsid w:val="00F27B84"/>
    <w:rsid w:val="00FB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02732"/>
  <w15:chartTrackingRefBased/>
  <w15:docId w15:val="{D56F13B4-DBAA-4B2C-AC73-FCB5432ED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834356"/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semiHidden/>
    <w:unhideWhenUsed/>
    <w:rsid w:val="00834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834356"/>
    <w:rPr>
      <w:rFonts w:ascii="Arial" w:hAnsi="Arial"/>
    </w:rPr>
  </w:style>
  <w:style w:type="character" w:styleId="Krepko">
    <w:name w:val="Strong"/>
    <w:basedOn w:val="Privzetapisavaodstavka"/>
    <w:uiPriority w:val="22"/>
    <w:qFormat/>
    <w:rsid w:val="00834356"/>
    <w:rPr>
      <w:b/>
      <w:bCs/>
    </w:rPr>
  </w:style>
  <w:style w:type="paragraph" w:styleId="Odstavekseznama">
    <w:name w:val="List Paragraph"/>
    <w:basedOn w:val="Navaden"/>
    <w:uiPriority w:val="34"/>
    <w:qFormat/>
    <w:rsid w:val="00DF5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Kogovšek</dc:creator>
  <cp:keywords/>
  <dc:description/>
  <cp:lastModifiedBy>Janez Jelovšek</cp:lastModifiedBy>
  <cp:revision>2</cp:revision>
  <dcterms:created xsi:type="dcterms:W3CDTF">2020-09-24T05:22:00Z</dcterms:created>
  <dcterms:modified xsi:type="dcterms:W3CDTF">2020-09-24T05:22:00Z</dcterms:modified>
</cp:coreProperties>
</file>